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08" w:rsidRDefault="00DC1A28">
      <w:pPr>
        <w:pStyle w:val="Body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-402589</wp:posOffset>
            </wp:positionH>
            <wp:positionV relativeFrom="line">
              <wp:posOffset>53340</wp:posOffset>
            </wp:positionV>
            <wp:extent cx="2135303" cy="5154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303" cy="515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43908" w:rsidRDefault="00843908">
      <w:pPr>
        <w:pStyle w:val="Body"/>
        <w:rPr>
          <w:rFonts w:hint="eastAsia"/>
        </w:rPr>
      </w:pPr>
    </w:p>
    <w:p w:rsidR="00843908" w:rsidRDefault="00DC1A28">
      <w:pPr>
        <w:pStyle w:val="Body"/>
        <w:rPr>
          <w:rFonts w:ascii="Calibri" w:eastAsia="Calibri" w:hAnsi="Calibri" w:cs="Calibri"/>
          <w:sz w:val="34"/>
          <w:szCs w:val="34"/>
        </w:rPr>
      </w:pPr>
      <w:r>
        <w:rPr>
          <w:rFonts w:ascii="Calibri" w:hAnsi="Calibri"/>
          <w:sz w:val="34"/>
          <w:szCs w:val="34"/>
          <w:lang w:val="en-US"/>
        </w:rPr>
        <w:t>Wesleyan and Methodist Studies Seminar</w:t>
      </w:r>
    </w:p>
    <w:p w:rsidR="00843908" w:rsidRDefault="00DC1A28">
      <w:pPr>
        <w:pStyle w:val="Body"/>
        <w:rPr>
          <w:rFonts w:ascii="Calibri" w:eastAsia="Calibri" w:hAnsi="Calibri" w:cs="Calibri"/>
          <w:sz w:val="34"/>
          <w:szCs w:val="34"/>
        </w:rPr>
      </w:pPr>
      <w:r>
        <w:rPr>
          <w:rFonts w:ascii="Calibri" w:hAnsi="Calibri"/>
          <w:sz w:val="34"/>
          <w:szCs w:val="34"/>
          <w:lang w:val="en-US"/>
        </w:rPr>
        <w:t>11th May 2020</w:t>
      </w:r>
    </w:p>
    <w:p w:rsidR="00843908" w:rsidRDefault="00843908">
      <w:pPr>
        <w:pStyle w:val="Body"/>
        <w:rPr>
          <w:rFonts w:ascii="Calibri" w:eastAsia="Calibri" w:hAnsi="Calibri" w:cs="Calibri"/>
          <w:sz w:val="28"/>
          <w:szCs w:val="28"/>
        </w:rPr>
      </w:pPr>
    </w:p>
    <w:p w:rsidR="00843908" w:rsidRDefault="00DC1A28">
      <w:pPr>
        <w:pStyle w:val="Body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  <w:lang w:val="en-US"/>
        </w:rPr>
        <w:t>Zoom Meeting ID: 731 608 3689</w:t>
      </w:r>
    </w:p>
    <w:p w:rsidR="00843908" w:rsidRDefault="00DC1A28">
      <w:pPr>
        <w:pStyle w:val="Body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  <w:lang w:val="en-US"/>
        </w:rPr>
        <w:t>Password: Wesley</w:t>
      </w:r>
    </w:p>
    <w:p w:rsidR="00843908" w:rsidRDefault="00843908">
      <w:pPr>
        <w:pStyle w:val="Body"/>
        <w:rPr>
          <w:rFonts w:ascii="Calibri" w:eastAsia="Calibri" w:hAnsi="Calibri" w:cs="Calibri"/>
          <w:sz w:val="26"/>
          <w:szCs w:val="26"/>
        </w:rPr>
      </w:pPr>
    </w:p>
    <w:p w:rsidR="00843908" w:rsidRDefault="00DC1A28">
      <w:pPr>
        <w:pStyle w:val="Body"/>
        <w:rPr>
          <w:rFonts w:ascii="Calibri" w:eastAsia="Calibri" w:hAnsi="Calibri" w:cs="Calibri"/>
          <w:b/>
          <w:bCs/>
          <w:sz w:val="30"/>
          <w:szCs w:val="30"/>
        </w:rPr>
      </w:pPr>
      <w:proofErr w:type="spellStart"/>
      <w:r>
        <w:rPr>
          <w:rFonts w:ascii="Calibri" w:hAnsi="Calibri"/>
          <w:b/>
          <w:bCs/>
          <w:sz w:val="30"/>
          <w:szCs w:val="30"/>
          <w:lang w:val="en-US"/>
        </w:rPr>
        <w:t>Programme</w:t>
      </w:r>
      <w:proofErr w:type="spellEnd"/>
    </w:p>
    <w:p w:rsidR="00843908" w:rsidRDefault="00DC1A28">
      <w:pPr>
        <w:pStyle w:val="Body"/>
        <w:rPr>
          <w:rFonts w:ascii="Calibri" w:eastAsia="Calibri" w:hAnsi="Calibri" w:cs="Calibri"/>
          <w:sz w:val="26"/>
          <w:szCs w:val="26"/>
        </w:rPr>
      </w:pPr>
      <w:r>
        <w:rPr>
          <w:sz w:val="26"/>
          <w:szCs w:val="26"/>
          <w:lang w:val="en-US"/>
        </w:rPr>
        <w:t>1</w:t>
      </w:r>
      <w:r>
        <w:rPr>
          <w:rFonts w:ascii="Calibri" w:hAnsi="Calibri"/>
          <w:sz w:val="26"/>
          <w:szCs w:val="26"/>
          <w:lang w:val="en-US"/>
        </w:rPr>
        <w:t>0.00</w:t>
      </w:r>
      <w:proofErr w:type="gramStart"/>
      <w:r>
        <w:rPr>
          <w:rFonts w:ascii="Calibri" w:hAnsi="Calibri"/>
          <w:sz w:val="26"/>
          <w:szCs w:val="26"/>
          <w:lang w:val="en-US"/>
        </w:rPr>
        <w:t>am</w:t>
      </w:r>
      <w:proofErr w:type="gramEnd"/>
      <w:r>
        <w:rPr>
          <w:rFonts w:ascii="Calibri" w:hAnsi="Calibri"/>
          <w:sz w:val="26"/>
          <w:szCs w:val="26"/>
          <w:lang w:val="en-US"/>
        </w:rPr>
        <w:t xml:space="preserve"> </w:t>
      </w:r>
      <w:r>
        <w:rPr>
          <w:rFonts w:ascii="Calibri" w:hAnsi="Calibri"/>
          <w:b/>
          <w:bCs/>
          <w:sz w:val="26"/>
          <w:szCs w:val="26"/>
          <w:lang w:val="en-US"/>
        </w:rPr>
        <w:t>Welcome and Opening Remarks</w:t>
      </w:r>
    </w:p>
    <w:p w:rsidR="00843908" w:rsidRDefault="00843908">
      <w:pPr>
        <w:pStyle w:val="Body"/>
        <w:rPr>
          <w:rFonts w:ascii="Calibri" w:eastAsia="Calibri" w:hAnsi="Calibri" w:cs="Calibri"/>
          <w:sz w:val="26"/>
          <w:szCs w:val="26"/>
        </w:rPr>
      </w:pPr>
    </w:p>
    <w:p w:rsidR="00843908" w:rsidRDefault="00DC1A28">
      <w:pPr>
        <w:pStyle w:val="Body"/>
        <w:rPr>
          <w:rFonts w:ascii="Cambria Math" w:eastAsia="Cambria Math" w:hAnsi="Cambria Math" w:cs="Cambria Math"/>
          <w:b/>
          <w:bCs/>
          <w:color w:val="26282A"/>
          <w:sz w:val="26"/>
          <w:szCs w:val="26"/>
          <w:u w:color="26282A"/>
        </w:rPr>
      </w:pPr>
      <w:r>
        <w:rPr>
          <w:rFonts w:ascii="Calibri" w:hAnsi="Calibri"/>
          <w:sz w:val="26"/>
          <w:szCs w:val="26"/>
          <w:lang w:val="en-US"/>
        </w:rPr>
        <w:t xml:space="preserve">10.15 </w:t>
      </w:r>
      <w:r>
        <w:rPr>
          <w:rFonts w:ascii="Calibri" w:hAnsi="Calibri"/>
          <w:sz w:val="26"/>
          <w:szCs w:val="26"/>
          <w:lang w:val="en-US"/>
        </w:rPr>
        <w:tab/>
      </w:r>
      <w:r w:rsidRPr="003773D4">
        <w:rPr>
          <w:rFonts w:ascii="Calibri" w:eastAsia="Cambria Math" w:hAnsi="Calibri" w:cs="Calibri"/>
          <w:b/>
          <w:bCs/>
          <w:color w:val="26282A"/>
          <w:sz w:val="26"/>
          <w:szCs w:val="26"/>
          <w:u w:color="26282A"/>
          <w:lang w:val="en-US"/>
        </w:rPr>
        <w:t>Methodist Identities: Methodist Presidential Speeches in the Late-Nineteenth and Early Twentieth</w:t>
      </w:r>
      <w:r w:rsidRPr="003773D4">
        <w:rPr>
          <w:rFonts w:ascii="Calibri" w:eastAsia="Cambria Math" w:hAnsi="Calibri" w:cs="Calibri"/>
          <w:b/>
          <w:bCs/>
          <w:color w:val="26282A"/>
          <w:sz w:val="26"/>
          <w:szCs w:val="26"/>
          <w:u w:color="26282A"/>
          <w:lang w:val="en-US"/>
        </w:rPr>
        <w:t xml:space="preserve"> Centuries</w:t>
      </w:r>
      <w:r>
        <w:rPr>
          <w:rFonts w:ascii="Cambria Math" w:eastAsia="Cambria Math" w:hAnsi="Cambria Math" w:cs="Cambria Math"/>
          <w:b/>
          <w:bCs/>
          <w:color w:val="26282A"/>
          <w:sz w:val="26"/>
          <w:szCs w:val="26"/>
          <w:u w:color="26282A"/>
          <w:lang w:val="en-US"/>
        </w:rPr>
        <w:t xml:space="preserve"> </w:t>
      </w:r>
      <w:bookmarkStart w:id="0" w:name="_GoBack"/>
      <w:bookmarkEnd w:id="0"/>
    </w:p>
    <w:p w:rsidR="00843908" w:rsidRDefault="00DC1A28">
      <w:pPr>
        <w:pStyle w:val="Body"/>
        <w:rPr>
          <w:rFonts w:ascii="Calibri" w:eastAsia="Calibri" w:hAnsi="Calibri" w:cs="Calibri"/>
          <w:sz w:val="26"/>
          <w:szCs w:val="26"/>
        </w:rPr>
      </w:pPr>
      <w:r>
        <w:rPr>
          <w:rFonts w:ascii="Cambria Math" w:eastAsia="Cambria Math" w:hAnsi="Cambria Math" w:cs="Cambria Math"/>
          <w:b/>
          <w:bCs/>
          <w:color w:val="26282A"/>
          <w:sz w:val="26"/>
          <w:szCs w:val="26"/>
          <w:u w:color="26282A"/>
        </w:rPr>
        <w:tab/>
      </w:r>
      <w:r>
        <w:rPr>
          <w:rFonts w:ascii="Calibri" w:hAnsi="Calibri"/>
          <w:sz w:val="26"/>
          <w:szCs w:val="26"/>
          <w:lang w:val="en-US"/>
        </w:rPr>
        <w:t xml:space="preserve">Ann </w:t>
      </w:r>
      <w:proofErr w:type="spellStart"/>
      <w:r>
        <w:rPr>
          <w:rFonts w:ascii="Calibri" w:hAnsi="Calibri"/>
          <w:sz w:val="26"/>
          <w:szCs w:val="26"/>
          <w:lang w:val="en-US"/>
        </w:rPr>
        <w:t>Cotterrell</w:t>
      </w:r>
      <w:proofErr w:type="spellEnd"/>
      <w:r>
        <w:rPr>
          <w:rFonts w:ascii="Calibri" w:hAnsi="Calibri"/>
          <w:sz w:val="26"/>
          <w:szCs w:val="26"/>
          <w:lang w:val="en-US"/>
        </w:rPr>
        <w:t xml:space="preserve">, </w:t>
      </w:r>
      <w:proofErr w:type="spellStart"/>
      <w:r>
        <w:rPr>
          <w:rFonts w:ascii="Calibri" w:hAnsi="Calibri"/>
          <w:sz w:val="26"/>
          <w:szCs w:val="26"/>
          <w:lang w:val="en-US"/>
        </w:rPr>
        <w:t>Birkbeck</w:t>
      </w:r>
      <w:proofErr w:type="spellEnd"/>
      <w:r>
        <w:rPr>
          <w:rFonts w:ascii="Calibri" w:hAnsi="Calibri"/>
          <w:sz w:val="26"/>
          <w:szCs w:val="26"/>
          <w:lang w:val="en-US"/>
        </w:rPr>
        <w:t xml:space="preserve"> College, University of London</w:t>
      </w:r>
    </w:p>
    <w:p w:rsidR="00843908" w:rsidRDefault="00843908">
      <w:pPr>
        <w:pStyle w:val="Body"/>
        <w:rPr>
          <w:rFonts w:ascii="Calibri" w:eastAsia="Calibri" w:hAnsi="Calibri" w:cs="Calibri"/>
          <w:sz w:val="26"/>
          <w:szCs w:val="26"/>
        </w:rPr>
      </w:pPr>
    </w:p>
    <w:p w:rsidR="00843908" w:rsidRDefault="00DC1A28">
      <w:pPr>
        <w:pStyle w:val="Body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hAnsi="Calibri"/>
          <w:sz w:val="26"/>
          <w:szCs w:val="26"/>
          <w:lang w:val="en-US"/>
        </w:rPr>
        <w:t xml:space="preserve">10.45 </w:t>
      </w:r>
      <w:r>
        <w:rPr>
          <w:rFonts w:ascii="Calibri" w:hAnsi="Calibri"/>
          <w:sz w:val="26"/>
          <w:szCs w:val="26"/>
          <w:lang w:val="en-US"/>
        </w:rPr>
        <w:tab/>
      </w:r>
      <w:r>
        <w:rPr>
          <w:rFonts w:ascii="Calibri" w:hAnsi="Calibri"/>
          <w:b/>
          <w:bCs/>
          <w:sz w:val="26"/>
          <w:szCs w:val="26"/>
          <w:lang w:val="en-US"/>
        </w:rPr>
        <w:t>Chaplaincy 'in the Bag':</w:t>
      </w:r>
      <w:r>
        <w:rPr>
          <w:rFonts w:ascii="Calibri" w:hAnsi="Calibri"/>
          <w:b/>
          <w:bCs/>
          <w:sz w:val="26"/>
          <w:szCs w:val="26"/>
        </w:rPr>
        <w:t> </w:t>
      </w:r>
      <w:r>
        <w:rPr>
          <w:rFonts w:ascii="Calibri" w:hAnsi="Calibri"/>
          <w:b/>
          <w:bCs/>
          <w:sz w:val="26"/>
          <w:szCs w:val="26"/>
          <w:lang w:val="en-US"/>
        </w:rPr>
        <w:t>The</w:t>
      </w:r>
      <w:r>
        <w:rPr>
          <w:rFonts w:ascii="Calibri" w:hAnsi="Calibri"/>
          <w:b/>
          <w:bCs/>
          <w:sz w:val="26"/>
          <w:szCs w:val="26"/>
        </w:rPr>
        <w:t> </w:t>
      </w:r>
      <w:r>
        <w:rPr>
          <w:rFonts w:ascii="Calibri" w:hAnsi="Calibri"/>
          <w:b/>
          <w:bCs/>
          <w:sz w:val="26"/>
          <w:szCs w:val="26"/>
          <w:lang w:val="en-US"/>
        </w:rPr>
        <w:t>Ministry of three Second World War M</w:t>
      </w:r>
      <w:r w:rsidR="003773D4">
        <w:rPr>
          <w:rFonts w:ascii="Calibri" w:hAnsi="Calibri"/>
          <w:b/>
          <w:bCs/>
          <w:sz w:val="26"/>
          <w:szCs w:val="26"/>
          <w:lang w:val="en-US"/>
        </w:rPr>
        <w:t>ethodist Prisoner of War Padres</w:t>
      </w:r>
    </w:p>
    <w:p w:rsidR="00843908" w:rsidRDefault="00DC1A28">
      <w:pPr>
        <w:pStyle w:val="Body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lang w:val="en-US"/>
        </w:rPr>
        <w:tab/>
        <w:t>Andrew Pickering, Durham University</w:t>
      </w:r>
    </w:p>
    <w:p w:rsidR="00843908" w:rsidRDefault="00843908">
      <w:pPr>
        <w:pStyle w:val="Body"/>
        <w:rPr>
          <w:rFonts w:ascii="Calibri" w:eastAsia="Calibri" w:hAnsi="Calibri" w:cs="Calibri"/>
          <w:sz w:val="26"/>
          <w:szCs w:val="26"/>
        </w:rPr>
      </w:pPr>
    </w:p>
    <w:p w:rsidR="00843908" w:rsidRDefault="00DC1A28">
      <w:pPr>
        <w:pStyle w:val="Body"/>
        <w:rPr>
          <w:rFonts w:ascii="Calibri" w:eastAsia="Calibri" w:hAnsi="Calibri" w:cs="Calibri"/>
          <w:sz w:val="26"/>
          <w:szCs w:val="26"/>
        </w:rPr>
      </w:pPr>
      <w:proofErr w:type="gramStart"/>
      <w:r>
        <w:rPr>
          <w:rFonts w:ascii="Calibri" w:hAnsi="Calibri"/>
          <w:sz w:val="26"/>
          <w:szCs w:val="26"/>
          <w:lang w:val="en-US"/>
        </w:rPr>
        <w:t>11.30  Coffee</w:t>
      </w:r>
      <w:proofErr w:type="gramEnd"/>
      <w:r>
        <w:rPr>
          <w:rFonts w:ascii="Calibri" w:hAnsi="Calibri"/>
          <w:sz w:val="26"/>
          <w:szCs w:val="26"/>
          <w:lang w:val="en-US"/>
        </w:rPr>
        <w:t xml:space="preserve"> Break</w:t>
      </w:r>
    </w:p>
    <w:p w:rsidR="00843908" w:rsidRDefault="00843908">
      <w:pPr>
        <w:pStyle w:val="Body"/>
        <w:rPr>
          <w:rFonts w:ascii="Calibri" w:eastAsia="Calibri" w:hAnsi="Calibri" w:cs="Calibri"/>
          <w:sz w:val="26"/>
          <w:szCs w:val="26"/>
        </w:rPr>
      </w:pPr>
    </w:p>
    <w:p w:rsidR="00843908" w:rsidRDefault="00DC1A28">
      <w:pPr>
        <w:pStyle w:val="Body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hAnsi="Calibri"/>
          <w:sz w:val="26"/>
          <w:szCs w:val="26"/>
          <w:lang w:val="en-US"/>
        </w:rPr>
        <w:t xml:space="preserve">11.45 </w:t>
      </w:r>
      <w:r>
        <w:rPr>
          <w:rFonts w:ascii="Calibri" w:hAnsi="Calibri"/>
          <w:sz w:val="26"/>
          <w:szCs w:val="26"/>
          <w:lang w:val="en-US"/>
        </w:rPr>
        <w:tab/>
      </w:r>
      <w:r>
        <w:rPr>
          <w:rFonts w:ascii="Calibri" w:hAnsi="Calibri"/>
          <w:b/>
          <w:bCs/>
          <w:sz w:val="26"/>
          <w:szCs w:val="26"/>
          <w:lang w:val="en-US"/>
        </w:rPr>
        <w:t xml:space="preserve">Phoebe Palmer: </w:t>
      </w:r>
      <w:r>
        <w:rPr>
          <w:rFonts w:ascii="Calibri" w:hAnsi="Calibri"/>
          <w:b/>
          <w:bCs/>
          <w:sz w:val="26"/>
          <w:szCs w:val="26"/>
          <w:lang w:val="en-US"/>
        </w:rPr>
        <w:t xml:space="preserve">A Charismatic </w:t>
      </w:r>
      <w:proofErr w:type="gramStart"/>
      <w:r>
        <w:rPr>
          <w:rFonts w:ascii="Calibri" w:hAnsi="Calibri"/>
          <w:b/>
          <w:bCs/>
          <w:sz w:val="26"/>
          <w:szCs w:val="26"/>
          <w:lang w:val="en-US"/>
        </w:rPr>
        <w:t>Lay</w:t>
      </w:r>
      <w:proofErr w:type="gramEnd"/>
      <w:r>
        <w:rPr>
          <w:rFonts w:ascii="Calibri" w:hAnsi="Calibri"/>
          <w:b/>
          <w:bCs/>
          <w:sz w:val="26"/>
          <w:szCs w:val="26"/>
          <w:lang w:val="en-US"/>
        </w:rPr>
        <w:t xml:space="preserve"> Preacher Adopting Higher Criticism</w:t>
      </w:r>
    </w:p>
    <w:p w:rsidR="00843908" w:rsidRDefault="00DC1A28">
      <w:pPr>
        <w:pStyle w:val="Body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lang w:val="en-US"/>
        </w:rPr>
        <w:tab/>
        <w:t xml:space="preserve">Claudia </w:t>
      </w:r>
      <w:proofErr w:type="spellStart"/>
      <w:r>
        <w:rPr>
          <w:rFonts w:ascii="Calibri" w:eastAsia="Calibri" w:hAnsi="Calibri" w:cs="Calibri"/>
          <w:sz w:val="26"/>
          <w:szCs w:val="26"/>
          <w:lang w:val="en-US"/>
        </w:rPr>
        <w:t>Jetter</w:t>
      </w:r>
      <w:proofErr w:type="spellEnd"/>
      <w:r>
        <w:rPr>
          <w:rFonts w:ascii="Calibri" w:eastAsia="Calibri" w:hAnsi="Calibri" w:cs="Calibri"/>
          <w:sz w:val="26"/>
          <w:szCs w:val="26"/>
          <w:lang w:val="en-US"/>
        </w:rPr>
        <w:t xml:space="preserve">, </w:t>
      </w:r>
      <w:r>
        <w:rPr>
          <w:rFonts w:ascii="Calibri" w:hAnsi="Calibri"/>
          <w:sz w:val="26"/>
          <w:szCs w:val="26"/>
          <w:lang w:val="de-DE"/>
        </w:rPr>
        <w:t>Ruprecht-Karls-Universit</w:t>
      </w:r>
      <w:proofErr w:type="spellStart"/>
      <w:r>
        <w:rPr>
          <w:rFonts w:ascii="Calibri" w:hAnsi="Calibri"/>
          <w:sz w:val="26"/>
          <w:szCs w:val="26"/>
        </w:rPr>
        <w:t>ä</w:t>
      </w:r>
      <w:r>
        <w:rPr>
          <w:rFonts w:ascii="Calibri" w:hAnsi="Calibri"/>
          <w:sz w:val="26"/>
          <w:szCs w:val="26"/>
        </w:rPr>
        <w:t>t</w:t>
      </w:r>
      <w:proofErr w:type="spellEnd"/>
      <w:r>
        <w:rPr>
          <w:rFonts w:ascii="Calibri" w:hAnsi="Calibri"/>
          <w:sz w:val="26"/>
          <w:szCs w:val="26"/>
          <w:lang w:val="en-US"/>
        </w:rPr>
        <w:t>,</w:t>
      </w:r>
      <w:r>
        <w:rPr>
          <w:rFonts w:ascii="Calibri" w:hAnsi="Calibri"/>
          <w:sz w:val="26"/>
          <w:szCs w:val="26"/>
          <w:lang w:val="de-DE"/>
        </w:rPr>
        <w:t xml:space="preserve"> Heidelberg </w:t>
      </w:r>
    </w:p>
    <w:p w:rsidR="00843908" w:rsidRDefault="00843908">
      <w:pPr>
        <w:pStyle w:val="Body"/>
        <w:rPr>
          <w:rFonts w:ascii="Calibri" w:eastAsia="Calibri" w:hAnsi="Calibri" w:cs="Calibri"/>
          <w:sz w:val="26"/>
          <w:szCs w:val="26"/>
        </w:rPr>
      </w:pPr>
    </w:p>
    <w:p w:rsidR="00843908" w:rsidRDefault="00DC1A28">
      <w:pPr>
        <w:pStyle w:val="Body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sz w:val="26"/>
          <w:szCs w:val="26"/>
          <w:lang w:val="en-US"/>
        </w:rPr>
        <w:t>12.30 Lunch break</w:t>
      </w:r>
    </w:p>
    <w:p w:rsidR="00843908" w:rsidRDefault="00843908">
      <w:pPr>
        <w:pStyle w:val="Body"/>
        <w:rPr>
          <w:rFonts w:ascii="Calibri" w:eastAsia="Calibri" w:hAnsi="Calibri" w:cs="Calibri"/>
          <w:sz w:val="26"/>
          <w:szCs w:val="26"/>
        </w:rPr>
      </w:pPr>
    </w:p>
    <w:p w:rsidR="00843908" w:rsidRDefault="00DC1A28">
      <w:pPr>
        <w:pStyle w:val="Body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hAnsi="Calibri"/>
          <w:sz w:val="26"/>
          <w:szCs w:val="26"/>
          <w:lang w:val="en-US"/>
        </w:rPr>
        <w:t xml:space="preserve">1.30 </w:t>
      </w:r>
      <w:r>
        <w:rPr>
          <w:rFonts w:ascii="Calibri" w:hAnsi="Calibri"/>
          <w:sz w:val="26"/>
          <w:szCs w:val="26"/>
          <w:lang w:val="en-US"/>
        </w:rPr>
        <w:tab/>
      </w:r>
      <w:r>
        <w:rPr>
          <w:rFonts w:ascii="Calibri" w:hAnsi="Calibri"/>
          <w:b/>
          <w:bCs/>
          <w:sz w:val="26"/>
          <w:szCs w:val="26"/>
          <w:lang w:val="en-US"/>
        </w:rPr>
        <w:t>The Image of the Devil: Opportunities in Wesley</w:t>
      </w:r>
      <w:r>
        <w:rPr>
          <w:rFonts w:ascii="Calibri" w:hAnsi="Calibri"/>
          <w:b/>
          <w:bCs/>
          <w:sz w:val="26"/>
          <w:szCs w:val="26"/>
          <w:lang w:val="en-US"/>
        </w:rPr>
        <w:t>’</w:t>
      </w:r>
      <w:r>
        <w:rPr>
          <w:rFonts w:ascii="Calibri" w:hAnsi="Calibri"/>
          <w:b/>
          <w:bCs/>
          <w:sz w:val="26"/>
          <w:szCs w:val="26"/>
          <w:lang w:val="en-US"/>
        </w:rPr>
        <w:t>s Theology of Freedom</w:t>
      </w:r>
    </w:p>
    <w:p w:rsidR="00843908" w:rsidRDefault="00DC1A28">
      <w:pPr>
        <w:pStyle w:val="Body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lang w:val="en-US"/>
        </w:rPr>
        <w:tab/>
        <w:t>Martin D. Phillips, University of Aberdeen</w:t>
      </w:r>
    </w:p>
    <w:p w:rsidR="00843908" w:rsidRDefault="00843908">
      <w:pPr>
        <w:pStyle w:val="Body"/>
        <w:rPr>
          <w:rFonts w:ascii="Calibri" w:eastAsia="Calibri" w:hAnsi="Calibri" w:cs="Calibri"/>
          <w:sz w:val="26"/>
          <w:szCs w:val="26"/>
        </w:rPr>
      </w:pPr>
    </w:p>
    <w:p w:rsidR="00843908" w:rsidRDefault="00DC1A28">
      <w:pPr>
        <w:pStyle w:val="Body"/>
        <w:rPr>
          <w:rFonts w:ascii="Calibri" w:eastAsia="Calibri" w:hAnsi="Calibri" w:cs="Calibri"/>
          <w:b/>
          <w:bCs/>
          <w:i/>
          <w:iCs/>
          <w:sz w:val="26"/>
          <w:szCs w:val="26"/>
        </w:rPr>
      </w:pPr>
      <w:proofErr w:type="gramStart"/>
      <w:r>
        <w:rPr>
          <w:rFonts w:ascii="Calibri" w:hAnsi="Calibri"/>
          <w:sz w:val="26"/>
          <w:szCs w:val="26"/>
          <w:lang w:val="en-US"/>
        </w:rPr>
        <w:t xml:space="preserve">2.15  </w:t>
      </w:r>
      <w:r>
        <w:rPr>
          <w:rFonts w:ascii="Calibri" w:hAnsi="Calibri"/>
          <w:b/>
          <w:bCs/>
          <w:sz w:val="26"/>
          <w:szCs w:val="26"/>
          <w:lang w:val="en-US"/>
        </w:rPr>
        <w:t>Reflections</w:t>
      </w:r>
      <w:proofErr w:type="gramEnd"/>
      <w:r>
        <w:rPr>
          <w:rFonts w:ascii="Calibri" w:hAnsi="Calibri"/>
          <w:b/>
          <w:bCs/>
          <w:sz w:val="26"/>
          <w:szCs w:val="26"/>
          <w:lang w:val="en-US"/>
        </w:rPr>
        <w:t xml:space="preserve"> on </w:t>
      </w:r>
      <w:r>
        <w:rPr>
          <w:rFonts w:ascii="Calibri" w:hAnsi="Calibri"/>
          <w:b/>
          <w:bCs/>
          <w:i/>
          <w:iCs/>
          <w:sz w:val="26"/>
          <w:szCs w:val="26"/>
          <w:lang w:val="en-US"/>
        </w:rPr>
        <w:t>Responsible Grace</w:t>
      </w:r>
    </w:p>
    <w:p w:rsidR="00843908" w:rsidRDefault="00DC1A28">
      <w:pPr>
        <w:pStyle w:val="Body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lang w:val="en-US"/>
        </w:rPr>
        <w:tab/>
        <w:t xml:space="preserve">Randy L. Maddox, </w:t>
      </w:r>
      <w:r>
        <w:rPr>
          <w:rFonts w:ascii="Calibri" w:hAnsi="Calibri"/>
          <w:sz w:val="26"/>
          <w:szCs w:val="26"/>
          <w:lang w:val="en-US"/>
        </w:rPr>
        <w:t xml:space="preserve">William </w:t>
      </w:r>
      <w:proofErr w:type="spellStart"/>
      <w:r>
        <w:rPr>
          <w:rFonts w:ascii="Calibri" w:hAnsi="Calibri"/>
          <w:sz w:val="26"/>
          <w:szCs w:val="26"/>
          <w:lang w:val="en-US"/>
        </w:rPr>
        <w:t>Kellon</w:t>
      </w:r>
      <w:proofErr w:type="spellEnd"/>
      <w:r>
        <w:rPr>
          <w:rFonts w:ascii="Calibri" w:hAnsi="Calibri"/>
          <w:sz w:val="26"/>
          <w:szCs w:val="26"/>
          <w:lang w:val="en-US"/>
        </w:rPr>
        <w:t xml:space="preserve"> Quick Professor of Wesleyan and Methodist Studies, Divinity School, Duke University, </w:t>
      </w:r>
      <w:r>
        <w:rPr>
          <w:rFonts w:ascii="Calibri" w:hAnsi="Calibri"/>
          <w:sz w:val="26"/>
          <w:szCs w:val="26"/>
          <w:lang w:val="da-DK"/>
        </w:rPr>
        <w:t>Durham, NC</w:t>
      </w:r>
    </w:p>
    <w:p w:rsidR="00843908" w:rsidRDefault="00843908">
      <w:pPr>
        <w:pStyle w:val="Body"/>
        <w:widowControl w:val="0"/>
        <w:rPr>
          <w:rFonts w:ascii="Calibri" w:eastAsia="Calibri" w:hAnsi="Calibri" w:cs="Calibri"/>
          <w:sz w:val="26"/>
          <w:szCs w:val="26"/>
          <w:u w:color="000000"/>
          <w:lang w:val="en-US"/>
        </w:rPr>
      </w:pPr>
    </w:p>
    <w:p w:rsidR="00843908" w:rsidRDefault="00DC1A28">
      <w:pPr>
        <w:pStyle w:val="Body"/>
        <w:widowControl w:val="0"/>
        <w:rPr>
          <w:rFonts w:ascii="Calibri" w:eastAsia="Calibri" w:hAnsi="Calibri" w:cs="Calibri"/>
          <w:b/>
          <w:bCs/>
          <w:sz w:val="26"/>
          <w:szCs w:val="26"/>
          <w:u w:color="000000"/>
          <w:lang w:val="en-US"/>
        </w:rPr>
      </w:pPr>
      <w:r>
        <w:rPr>
          <w:rFonts w:ascii="Calibri" w:hAnsi="Calibri"/>
          <w:sz w:val="26"/>
          <w:szCs w:val="26"/>
          <w:u w:color="000000"/>
          <w:lang w:val="en-US"/>
        </w:rPr>
        <w:t xml:space="preserve">3.00 </w:t>
      </w:r>
      <w:r>
        <w:rPr>
          <w:rFonts w:ascii="Calibri" w:hAnsi="Calibri"/>
          <w:b/>
          <w:bCs/>
          <w:sz w:val="26"/>
          <w:szCs w:val="26"/>
          <w:u w:color="000000"/>
          <w:lang w:val="en-US"/>
        </w:rPr>
        <w:t xml:space="preserve">Reflecting on </w:t>
      </w:r>
      <w:r w:rsidRPr="003773D4">
        <w:rPr>
          <w:rFonts w:ascii="Calibri" w:hAnsi="Calibri"/>
          <w:b/>
          <w:bCs/>
          <w:i/>
          <w:sz w:val="26"/>
          <w:szCs w:val="26"/>
          <w:u w:color="000000"/>
          <w:lang w:val="en-US"/>
        </w:rPr>
        <w:t>Responsible Grace</w:t>
      </w:r>
      <w:r>
        <w:rPr>
          <w:rFonts w:ascii="Calibri" w:hAnsi="Calibri"/>
          <w:b/>
          <w:bCs/>
          <w:sz w:val="26"/>
          <w:szCs w:val="26"/>
          <w:u w:color="000000"/>
          <w:lang w:val="en-US"/>
        </w:rPr>
        <w:t xml:space="preserve"> after 25 Years </w:t>
      </w:r>
    </w:p>
    <w:p w:rsidR="00843908" w:rsidRDefault="00DC1A28">
      <w:pPr>
        <w:pStyle w:val="Body"/>
        <w:widowControl w:val="0"/>
        <w:rPr>
          <w:rFonts w:ascii="Calibri" w:eastAsia="Calibri" w:hAnsi="Calibri" w:cs="Calibri"/>
          <w:color w:val="201F1E"/>
          <w:sz w:val="26"/>
          <w:szCs w:val="26"/>
          <w:u w:color="000000"/>
          <w:shd w:val="clear" w:color="auto" w:fill="FFFFFF"/>
          <w:lang w:val="en-US"/>
        </w:rPr>
      </w:pPr>
      <w:r>
        <w:rPr>
          <w:rFonts w:ascii="Calibri" w:eastAsia="Calibri" w:hAnsi="Calibri" w:cs="Calibri"/>
          <w:sz w:val="26"/>
          <w:szCs w:val="26"/>
          <w:u w:color="000000"/>
          <w:lang w:val="en-US"/>
        </w:rPr>
        <w:tab/>
        <w:t xml:space="preserve">Geordan Hammond, </w:t>
      </w:r>
      <w:hyperlink r:id="rId8" w:history="1">
        <w:r>
          <w:rPr>
            <w:rStyle w:val="Hyperlink0"/>
            <w:rFonts w:ascii="Calibri" w:hAnsi="Calibri"/>
            <w:sz w:val="26"/>
            <w:szCs w:val="26"/>
            <w:u w:color="000000"/>
            <w:lang w:val="en-US"/>
          </w:rPr>
          <w:t>Nazarene Theological College</w:t>
        </w:r>
      </w:hyperlink>
      <w:r>
        <w:rPr>
          <w:rFonts w:ascii="Calibri" w:hAnsi="Calibri"/>
          <w:color w:val="201F1E"/>
          <w:sz w:val="26"/>
          <w:szCs w:val="26"/>
          <w:u w:color="000000"/>
          <w:shd w:val="clear" w:color="auto" w:fill="FFFFFF"/>
          <w:lang w:val="en-US"/>
        </w:rPr>
        <w:t>, Manchester</w:t>
      </w:r>
    </w:p>
    <w:p w:rsidR="00843908" w:rsidRDefault="00843908">
      <w:pPr>
        <w:pStyle w:val="Body"/>
        <w:widowControl w:val="0"/>
        <w:rPr>
          <w:rFonts w:ascii="Calibri" w:eastAsia="Calibri" w:hAnsi="Calibri" w:cs="Calibri"/>
          <w:color w:val="201F1E"/>
          <w:sz w:val="26"/>
          <w:szCs w:val="26"/>
          <w:u w:color="000000"/>
          <w:shd w:val="clear" w:color="auto" w:fill="FFFFFF"/>
          <w:lang w:val="en-US"/>
        </w:rPr>
      </w:pPr>
    </w:p>
    <w:p w:rsidR="00843908" w:rsidRDefault="00DC1A28">
      <w:pPr>
        <w:pStyle w:val="Body"/>
        <w:widowControl w:val="0"/>
        <w:rPr>
          <w:rFonts w:ascii="Calibri" w:eastAsia="Calibri" w:hAnsi="Calibri" w:cs="Calibri"/>
          <w:b/>
          <w:bCs/>
          <w:color w:val="201F1E"/>
          <w:sz w:val="26"/>
          <w:szCs w:val="26"/>
          <w:u w:color="000000"/>
          <w:shd w:val="clear" w:color="auto" w:fill="FFFFFF"/>
          <w:lang w:val="en-US"/>
        </w:rPr>
      </w:pPr>
      <w:r>
        <w:rPr>
          <w:rFonts w:ascii="Calibri" w:hAnsi="Calibri"/>
          <w:color w:val="201F1E"/>
          <w:sz w:val="26"/>
          <w:szCs w:val="26"/>
          <w:u w:color="000000"/>
          <w:shd w:val="clear" w:color="auto" w:fill="FFFFFF"/>
          <w:lang w:val="en-US"/>
        </w:rPr>
        <w:t xml:space="preserve">3.45 </w:t>
      </w:r>
      <w:r>
        <w:rPr>
          <w:rFonts w:ascii="Calibri" w:hAnsi="Calibri"/>
          <w:b/>
          <w:bCs/>
          <w:color w:val="201F1E"/>
          <w:sz w:val="26"/>
          <w:szCs w:val="26"/>
          <w:u w:color="000000"/>
          <w:shd w:val="clear" w:color="auto" w:fill="FFFFFF"/>
          <w:lang w:val="en-US"/>
        </w:rPr>
        <w:t>Closing remarks</w:t>
      </w:r>
    </w:p>
    <w:p w:rsidR="00843908" w:rsidRDefault="00843908">
      <w:pPr>
        <w:pStyle w:val="Body"/>
        <w:widowControl w:val="0"/>
        <w:rPr>
          <w:rFonts w:ascii="Calibri" w:eastAsia="Calibri" w:hAnsi="Calibri" w:cs="Calibri"/>
          <w:b/>
          <w:bCs/>
          <w:color w:val="201F1E"/>
          <w:sz w:val="26"/>
          <w:szCs w:val="26"/>
          <w:u w:color="000000"/>
          <w:shd w:val="clear" w:color="auto" w:fill="FFFFFF"/>
          <w:lang w:val="en-US"/>
        </w:rPr>
      </w:pPr>
    </w:p>
    <w:p w:rsidR="00843908" w:rsidRDefault="00DC1A28">
      <w:pPr>
        <w:pStyle w:val="Body"/>
        <w:widowControl w:val="0"/>
        <w:rPr>
          <w:rFonts w:hint="eastAsia"/>
        </w:rPr>
      </w:pPr>
      <w:r>
        <w:rPr>
          <w:rFonts w:ascii="Calibri" w:hAnsi="Calibri"/>
          <w:color w:val="201F1E"/>
          <w:sz w:val="26"/>
          <w:szCs w:val="26"/>
          <w:u w:color="000000"/>
          <w:shd w:val="clear" w:color="auto" w:fill="FFFFFF"/>
          <w:lang w:val="en-US"/>
        </w:rPr>
        <w:t xml:space="preserve">4.00 </w:t>
      </w:r>
      <w:r>
        <w:rPr>
          <w:rFonts w:ascii="Calibri" w:hAnsi="Calibri"/>
          <w:b/>
          <w:bCs/>
          <w:color w:val="201F1E"/>
          <w:sz w:val="26"/>
          <w:szCs w:val="26"/>
          <w:u w:color="000000"/>
          <w:shd w:val="clear" w:color="auto" w:fill="FFFFFF"/>
          <w:lang w:val="en-US"/>
        </w:rPr>
        <w:t>Finish</w:t>
      </w:r>
    </w:p>
    <w:sectPr w:rsidR="00843908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A28" w:rsidRDefault="00DC1A28">
      <w:r>
        <w:separator/>
      </w:r>
    </w:p>
  </w:endnote>
  <w:endnote w:type="continuationSeparator" w:id="0">
    <w:p w:rsidR="00DC1A28" w:rsidRDefault="00DC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908" w:rsidRDefault="0084390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A28" w:rsidRDefault="00DC1A28">
      <w:r>
        <w:separator/>
      </w:r>
    </w:p>
  </w:footnote>
  <w:footnote w:type="continuationSeparator" w:id="0">
    <w:p w:rsidR="00DC1A28" w:rsidRDefault="00DC1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908" w:rsidRDefault="008439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43908"/>
    <w:rsid w:val="003773D4"/>
    <w:rsid w:val="00843908"/>
    <w:rsid w:val="00D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zarene.ac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Geordan</dc:creator>
  <cp:lastModifiedBy>GH</cp:lastModifiedBy>
  <cp:revision>2</cp:revision>
  <dcterms:created xsi:type="dcterms:W3CDTF">2020-05-07T13:19:00Z</dcterms:created>
  <dcterms:modified xsi:type="dcterms:W3CDTF">2020-05-07T13:19:00Z</dcterms:modified>
</cp:coreProperties>
</file>