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7856" w:rsidRDefault="00C504B5">
      <w:pPr>
        <w:pBdr>
          <w:bottom w:val="single" w:sz="8" w:space="1" w:color="003366"/>
        </w:pBdr>
        <w:ind w:left="1" w:hanging="3"/>
        <w:rPr>
          <w:rFonts w:ascii="Trebuchet MS" w:eastAsia="Trebuchet MS" w:hAnsi="Trebuchet MS" w:cs="Trebuchet MS"/>
          <w:color w:val="000080"/>
          <w:sz w:val="32"/>
          <w:szCs w:val="32"/>
        </w:rPr>
        <w:sectPr w:rsidR="005F7856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>
        <w:rPr>
          <w:rFonts w:ascii="Trebuchet MS" w:eastAsia="Trebuchet MS" w:hAnsi="Trebuchet MS" w:cs="Trebuchet MS"/>
          <w:color w:val="000080"/>
          <w:sz w:val="32"/>
          <w:szCs w:val="32"/>
        </w:rPr>
        <w:t xml:space="preserve">Stephen Gober, </w:t>
      </w:r>
      <w:proofErr w:type="spellStart"/>
      <w:r>
        <w:rPr>
          <w:rFonts w:ascii="Trebuchet MS" w:eastAsia="Trebuchet MS" w:hAnsi="Trebuchet MS" w:cs="Trebuchet MS"/>
          <w:color w:val="000080"/>
          <w:sz w:val="32"/>
          <w:szCs w:val="32"/>
        </w:rPr>
        <w:t>DMin</w:t>
      </w:r>
      <w:proofErr w:type="spellEnd"/>
    </w:p>
    <w:p w14:paraId="00000002" w14:textId="0C1E57DA" w:rsidR="005F7856" w:rsidRDefault="00C425F3">
      <w:pPr>
        <w:ind w:left="0" w:hanging="2"/>
        <w:rPr>
          <w:sz w:val="24"/>
        </w:rPr>
      </w:pPr>
      <w:r>
        <w:rPr>
          <w:sz w:val="24"/>
        </w:rPr>
        <w:t>204 N Lexington Ave</w:t>
      </w:r>
    </w:p>
    <w:p w14:paraId="00000003" w14:textId="062CA7BC" w:rsidR="005F7856" w:rsidRDefault="00C425F3">
      <w:pPr>
        <w:ind w:left="0" w:hanging="2"/>
        <w:rPr>
          <w:sz w:val="24"/>
        </w:rPr>
      </w:pPr>
      <w:r>
        <w:rPr>
          <w:sz w:val="24"/>
        </w:rPr>
        <w:t>Wilmore, KY 40390</w:t>
      </w:r>
      <w:r w:rsidR="00C504B5">
        <w:rPr>
          <w:sz w:val="24"/>
        </w:rPr>
        <w:t xml:space="preserve"> USA</w:t>
      </w:r>
    </w:p>
    <w:p w14:paraId="00000004" w14:textId="77777777" w:rsidR="005F7856" w:rsidRDefault="00C504B5">
      <w:pPr>
        <w:ind w:left="0" w:hanging="2"/>
        <w:rPr>
          <w:sz w:val="24"/>
        </w:rPr>
      </w:pPr>
      <w:r>
        <w:rPr>
          <w:sz w:val="24"/>
        </w:rPr>
        <w:t>steve.gober@asburyseminary.edu</w:t>
      </w:r>
    </w:p>
    <w:p w14:paraId="00000005" w14:textId="0A667F82" w:rsidR="005F7856" w:rsidRDefault="00C425F3">
      <w:pPr>
        <w:ind w:left="0" w:hanging="2"/>
        <w:rPr>
          <w:sz w:val="24"/>
        </w:rPr>
      </w:pPr>
      <w:r>
        <w:rPr>
          <w:sz w:val="24"/>
        </w:rPr>
        <w:t>859-858-2132</w:t>
      </w:r>
    </w:p>
    <w:p w14:paraId="00000007" w14:textId="77777777" w:rsidR="005F7856" w:rsidRDefault="005F7856" w:rsidP="00B2296C">
      <w:pPr>
        <w:ind w:leftChars="0" w:left="0" w:firstLineChars="0" w:firstLine="0"/>
        <w:rPr>
          <w:sz w:val="24"/>
        </w:rPr>
      </w:pPr>
    </w:p>
    <w:p w14:paraId="00000009" w14:textId="77777777" w:rsidR="005F7856" w:rsidRDefault="005F7856">
      <w:pPr>
        <w:keepNext/>
        <w:ind w:left="0" w:hanging="2"/>
        <w:rPr>
          <w:sz w:val="24"/>
        </w:rPr>
      </w:pPr>
    </w:p>
    <w:p w14:paraId="0000000A" w14:textId="77777777" w:rsidR="005F7856" w:rsidRDefault="00C504B5">
      <w:pPr>
        <w:keepNext/>
        <w:ind w:left="0" w:hanging="2"/>
        <w:rPr>
          <w:b/>
          <w:sz w:val="24"/>
        </w:rPr>
      </w:pPr>
      <w:r>
        <w:rPr>
          <w:b/>
          <w:sz w:val="24"/>
        </w:rPr>
        <w:t>EDUCATION</w:t>
      </w:r>
    </w:p>
    <w:p w14:paraId="014FA11B" w14:textId="77777777" w:rsidR="00826500" w:rsidRDefault="00826500">
      <w:pPr>
        <w:keepNext/>
        <w:ind w:left="0" w:hanging="2"/>
        <w:rPr>
          <w:sz w:val="24"/>
        </w:rPr>
      </w:pPr>
    </w:p>
    <w:p w14:paraId="30A453B0" w14:textId="7529AA78" w:rsidR="0015279B" w:rsidRDefault="00C504B5" w:rsidP="001D096C">
      <w:pPr>
        <w:ind w:leftChars="179" w:left="360" w:hanging="2"/>
        <w:rPr>
          <w:sz w:val="24"/>
        </w:rPr>
      </w:pPr>
      <w:r w:rsidRPr="0015279B">
        <w:rPr>
          <w:b/>
          <w:bCs/>
          <w:sz w:val="24"/>
        </w:rPr>
        <w:t>PhD Candidate</w:t>
      </w:r>
      <w:r>
        <w:rPr>
          <w:sz w:val="24"/>
        </w:rPr>
        <w:t>, Nazarene Theological College, Manchester, England</w:t>
      </w:r>
      <w:r w:rsidR="0015279B">
        <w:rPr>
          <w:sz w:val="24"/>
        </w:rPr>
        <w:t xml:space="preserve"> </w:t>
      </w:r>
      <w:r w:rsidR="0015279B" w:rsidRPr="00826500">
        <w:rPr>
          <w:sz w:val="24"/>
        </w:rPr>
        <w:t>(</w:t>
      </w:r>
      <w:r w:rsidR="00826500" w:rsidRPr="00826500">
        <w:rPr>
          <w:sz w:val="24"/>
        </w:rPr>
        <w:t xml:space="preserve">2017 </w:t>
      </w:r>
      <w:r w:rsidR="00C753BD">
        <w:rPr>
          <w:sz w:val="24"/>
        </w:rPr>
        <w:t>–</w:t>
      </w:r>
      <w:r w:rsidR="00826500" w:rsidRPr="00826500">
        <w:rPr>
          <w:sz w:val="24"/>
        </w:rPr>
        <w:t xml:space="preserve"> </w:t>
      </w:r>
      <w:r w:rsidR="00C753BD">
        <w:rPr>
          <w:sz w:val="24"/>
        </w:rPr>
        <w:t>2024 anticipated graduation</w:t>
      </w:r>
      <w:r w:rsidR="0015279B" w:rsidRPr="00826500">
        <w:rPr>
          <w:sz w:val="24"/>
        </w:rPr>
        <w:t>)</w:t>
      </w:r>
      <w:r w:rsidRPr="00826500">
        <w:rPr>
          <w:sz w:val="24"/>
        </w:rPr>
        <w:t>.</w:t>
      </w:r>
      <w:r>
        <w:rPr>
          <w:sz w:val="24"/>
        </w:rPr>
        <w:t xml:space="preserve"> </w:t>
      </w:r>
    </w:p>
    <w:p w14:paraId="0000000C" w14:textId="6304628F" w:rsidR="005F7856" w:rsidRDefault="00C504B5" w:rsidP="001D096C">
      <w:pPr>
        <w:ind w:leftChars="179" w:left="360" w:hanging="2"/>
        <w:rPr>
          <w:sz w:val="24"/>
        </w:rPr>
      </w:pPr>
      <w:r>
        <w:rPr>
          <w:sz w:val="24"/>
        </w:rPr>
        <w:t xml:space="preserve">Thesis: </w:t>
      </w:r>
      <w:r w:rsidR="0015279B">
        <w:rPr>
          <w:i/>
          <w:sz w:val="24"/>
        </w:rPr>
        <w:t>Faith</w:t>
      </w:r>
      <w:r>
        <w:rPr>
          <w:i/>
          <w:sz w:val="24"/>
        </w:rPr>
        <w:t xml:space="preserve"> Formation</w:t>
      </w:r>
      <w:r w:rsidR="0015279B">
        <w:rPr>
          <w:i/>
          <w:sz w:val="24"/>
        </w:rPr>
        <w:t xml:space="preserve"> Experiences </w:t>
      </w:r>
      <w:r>
        <w:rPr>
          <w:i/>
          <w:sz w:val="24"/>
        </w:rPr>
        <w:t xml:space="preserve">of US Hispanic Post-Traditional Seminarians. </w:t>
      </w:r>
    </w:p>
    <w:p w14:paraId="2B23D84F" w14:textId="77777777" w:rsidR="0015279B" w:rsidRDefault="0015279B" w:rsidP="001D096C">
      <w:pPr>
        <w:ind w:leftChars="179" w:left="725" w:hangingChars="150" w:hanging="367"/>
        <w:rPr>
          <w:b/>
          <w:bCs/>
          <w:sz w:val="24"/>
        </w:rPr>
      </w:pPr>
    </w:p>
    <w:p w14:paraId="0000000E" w14:textId="3A460468" w:rsidR="005F7856" w:rsidRDefault="00C504B5" w:rsidP="001D096C">
      <w:pPr>
        <w:ind w:leftChars="179" w:left="725" w:hangingChars="150" w:hanging="367"/>
        <w:rPr>
          <w:sz w:val="24"/>
        </w:rPr>
      </w:pPr>
      <w:r w:rsidRPr="0015279B">
        <w:rPr>
          <w:b/>
          <w:bCs/>
          <w:sz w:val="24"/>
        </w:rPr>
        <w:t>Doctor of Ministry</w:t>
      </w:r>
      <w:r>
        <w:rPr>
          <w:sz w:val="24"/>
        </w:rPr>
        <w:t>, Beeson Pastors Program, Asbury Theological Seminary</w:t>
      </w:r>
      <w:r w:rsidR="002948C6">
        <w:rPr>
          <w:sz w:val="24"/>
        </w:rPr>
        <w:t xml:space="preserve"> </w:t>
      </w:r>
      <w:r>
        <w:rPr>
          <w:sz w:val="24"/>
        </w:rPr>
        <w:t xml:space="preserve">Dissertation: </w:t>
      </w:r>
      <w:r>
        <w:rPr>
          <w:i/>
          <w:sz w:val="24"/>
        </w:rPr>
        <w:t>Holistic Christian Formation for Enduring Leadership</w:t>
      </w:r>
    </w:p>
    <w:p w14:paraId="0000000F" w14:textId="77777777" w:rsidR="005F7856" w:rsidRDefault="005F7856" w:rsidP="001D096C">
      <w:pPr>
        <w:ind w:leftChars="179" w:left="360" w:hanging="2"/>
        <w:rPr>
          <w:sz w:val="24"/>
        </w:rPr>
      </w:pPr>
    </w:p>
    <w:p w14:paraId="00000010" w14:textId="19068D07" w:rsidR="005F7856" w:rsidRDefault="00C504B5" w:rsidP="001D096C">
      <w:pPr>
        <w:ind w:leftChars="179" w:left="360" w:hanging="2"/>
        <w:rPr>
          <w:sz w:val="24"/>
        </w:rPr>
      </w:pPr>
      <w:r w:rsidRPr="0015279B">
        <w:rPr>
          <w:b/>
          <w:bCs/>
          <w:sz w:val="24"/>
        </w:rPr>
        <w:t>Master of Divinity</w:t>
      </w:r>
      <w:r>
        <w:rPr>
          <w:sz w:val="24"/>
        </w:rPr>
        <w:t>, Asbury Theological Seminary</w:t>
      </w:r>
    </w:p>
    <w:p w14:paraId="00000011" w14:textId="77777777" w:rsidR="005F7856" w:rsidRDefault="005F7856" w:rsidP="001D096C">
      <w:pPr>
        <w:ind w:leftChars="179" w:left="360" w:hanging="2"/>
        <w:rPr>
          <w:sz w:val="24"/>
        </w:rPr>
      </w:pPr>
    </w:p>
    <w:p w14:paraId="00000012" w14:textId="2B5CF1E7" w:rsidR="005F7856" w:rsidRDefault="00C504B5" w:rsidP="001D096C">
      <w:pPr>
        <w:ind w:leftChars="179" w:left="360" w:hanging="2"/>
        <w:rPr>
          <w:sz w:val="24"/>
        </w:rPr>
      </w:pPr>
      <w:r w:rsidRPr="0015279B">
        <w:rPr>
          <w:b/>
          <w:bCs/>
          <w:sz w:val="24"/>
        </w:rPr>
        <w:t>BA in Christian Ministries</w:t>
      </w:r>
      <w:r>
        <w:rPr>
          <w:sz w:val="24"/>
        </w:rPr>
        <w:t>, Asbury College</w:t>
      </w:r>
    </w:p>
    <w:p w14:paraId="00000013" w14:textId="77777777" w:rsidR="005F7856" w:rsidRDefault="005F7856">
      <w:pPr>
        <w:ind w:left="0" w:hanging="2"/>
        <w:rPr>
          <w:sz w:val="24"/>
        </w:rPr>
      </w:pPr>
    </w:p>
    <w:p w14:paraId="00000014" w14:textId="77777777" w:rsidR="005F7856" w:rsidRDefault="005F7856">
      <w:pPr>
        <w:keepNext/>
        <w:ind w:left="0" w:hanging="2"/>
        <w:rPr>
          <w:sz w:val="24"/>
        </w:rPr>
      </w:pPr>
    </w:p>
    <w:p w14:paraId="20AF144A" w14:textId="77777777" w:rsidR="00826500" w:rsidRDefault="00826500" w:rsidP="00826500">
      <w:pPr>
        <w:keepNext/>
        <w:ind w:leftChars="0" w:left="367" w:hangingChars="150" w:hanging="367"/>
        <w:rPr>
          <w:b/>
          <w:sz w:val="24"/>
        </w:rPr>
      </w:pPr>
      <w:r>
        <w:rPr>
          <w:b/>
          <w:sz w:val="24"/>
        </w:rPr>
        <w:t>TEACHING EXPERIENCE</w:t>
      </w:r>
    </w:p>
    <w:p w14:paraId="77AA243C" w14:textId="77777777" w:rsidR="00826500" w:rsidRPr="00245886" w:rsidRDefault="00826500" w:rsidP="00826500">
      <w:pPr>
        <w:keepNext/>
        <w:ind w:leftChars="0" w:left="360" w:hangingChars="150" w:hanging="360"/>
        <w:rPr>
          <w:sz w:val="24"/>
        </w:rPr>
      </w:pPr>
    </w:p>
    <w:p w14:paraId="553D0B54" w14:textId="77777777" w:rsidR="00826500" w:rsidRPr="00826500" w:rsidRDefault="00826500" w:rsidP="001D096C">
      <w:pPr>
        <w:keepNext/>
        <w:ind w:leftChars="0" w:left="367" w:firstLineChars="0" w:firstLine="0"/>
        <w:textDirection w:val="lrTb"/>
        <w:rPr>
          <w:bCs/>
          <w:sz w:val="24"/>
        </w:rPr>
      </w:pPr>
      <w:r w:rsidRPr="00826500">
        <w:rPr>
          <w:b/>
          <w:sz w:val="24"/>
        </w:rPr>
        <w:t>Post-Graduate</w:t>
      </w:r>
      <w:r w:rsidRPr="00826500">
        <w:rPr>
          <w:bCs/>
          <w:sz w:val="24"/>
        </w:rPr>
        <w:t xml:space="preserve">: Habits that Sustain Ministry, Community Shaping Leadership. </w:t>
      </w:r>
    </w:p>
    <w:p w14:paraId="21E88755" w14:textId="77777777" w:rsidR="00826500" w:rsidRDefault="00826500" w:rsidP="001D096C">
      <w:pPr>
        <w:keepNext/>
        <w:ind w:leftChars="0" w:left="367" w:firstLineChars="0" w:firstLine="0"/>
        <w:textDirection w:val="lrTb"/>
        <w:rPr>
          <w:b/>
          <w:sz w:val="24"/>
        </w:rPr>
      </w:pPr>
    </w:p>
    <w:p w14:paraId="709C9E58" w14:textId="77777777" w:rsidR="00826500" w:rsidRPr="00826500" w:rsidRDefault="00826500" w:rsidP="001D096C">
      <w:pPr>
        <w:keepNext/>
        <w:ind w:leftChars="0" w:left="367" w:firstLineChars="0" w:firstLine="0"/>
        <w:textDirection w:val="lrTb"/>
        <w:rPr>
          <w:bCs/>
          <w:sz w:val="24"/>
        </w:rPr>
      </w:pPr>
      <w:r w:rsidRPr="00826500">
        <w:rPr>
          <w:b/>
          <w:sz w:val="24"/>
        </w:rPr>
        <w:t>Graduate Level</w:t>
      </w:r>
      <w:r w:rsidRPr="00826500">
        <w:rPr>
          <w:bCs/>
          <w:sz w:val="24"/>
        </w:rPr>
        <w:t xml:space="preserve">: </w:t>
      </w:r>
      <w:r>
        <w:rPr>
          <w:bCs/>
          <w:sz w:val="24"/>
        </w:rPr>
        <w:t>Gospel Catechesis: Transformative Discipleship</w:t>
      </w:r>
      <w:r w:rsidRPr="00826500">
        <w:rPr>
          <w:bCs/>
          <w:sz w:val="24"/>
        </w:rPr>
        <w:t xml:space="preserve">, </w:t>
      </w:r>
      <w:r>
        <w:rPr>
          <w:bCs/>
          <w:sz w:val="24"/>
        </w:rPr>
        <w:t>Theology of John Wesley</w:t>
      </w:r>
      <w:r w:rsidRPr="00826500">
        <w:rPr>
          <w:bCs/>
          <w:sz w:val="24"/>
        </w:rPr>
        <w:t>, The Spiritual Life of the Christian Leader, Vocation of Ministry, Theology and Practice of Equipping the Laity</w:t>
      </w:r>
      <w:r>
        <w:rPr>
          <w:bCs/>
          <w:sz w:val="24"/>
        </w:rPr>
        <w:t xml:space="preserve">, </w:t>
      </w:r>
      <w:r w:rsidRPr="00826500">
        <w:rPr>
          <w:bCs/>
          <w:sz w:val="24"/>
        </w:rPr>
        <w:t>Introduction to Spiritual Formation</w:t>
      </w:r>
    </w:p>
    <w:p w14:paraId="43738756" w14:textId="77777777" w:rsidR="00826500" w:rsidRDefault="00826500" w:rsidP="001D096C">
      <w:pPr>
        <w:keepNext/>
        <w:ind w:leftChars="0" w:left="367" w:firstLineChars="0" w:firstLine="0"/>
        <w:textDirection w:val="lrTb"/>
        <w:rPr>
          <w:b/>
          <w:sz w:val="24"/>
        </w:rPr>
      </w:pPr>
    </w:p>
    <w:p w14:paraId="421BC156" w14:textId="77777777" w:rsidR="00826500" w:rsidRPr="00826500" w:rsidRDefault="00826500" w:rsidP="001D096C">
      <w:pPr>
        <w:keepNext/>
        <w:ind w:leftChars="0" w:left="367" w:firstLineChars="0" w:firstLine="0"/>
        <w:textDirection w:val="lrTb"/>
        <w:rPr>
          <w:bCs/>
          <w:sz w:val="24"/>
        </w:rPr>
      </w:pPr>
      <w:r w:rsidRPr="00826500">
        <w:rPr>
          <w:b/>
          <w:sz w:val="24"/>
        </w:rPr>
        <w:t>Undergraduate Level</w:t>
      </w:r>
      <w:r w:rsidRPr="00826500">
        <w:rPr>
          <w:bCs/>
          <w:sz w:val="24"/>
        </w:rPr>
        <w:t xml:space="preserve">: Introduction to Spiritual Formation, Theology of Discipleship, Pastoral Leadership and Administration, </w:t>
      </w:r>
      <w:r>
        <w:rPr>
          <w:bCs/>
          <w:sz w:val="24"/>
        </w:rPr>
        <w:t>Inductive Bible Study</w:t>
      </w:r>
    </w:p>
    <w:p w14:paraId="3DD4EAF1" w14:textId="77777777" w:rsidR="00826500" w:rsidRDefault="00826500" w:rsidP="00826500">
      <w:pPr>
        <w:keepNext/>
        <w:ind w:left="0" w:hanging="2"/>
        <w:rPr>
          <w:b/>
          <w:sz w:val="24"/>
        </w:rPr>
      </w:pPr>
    </w:p>
    <w:p w14:paraId="2C45EC34" w14:textId="77777777" w:rsidR="00826500" w:rsidRDefault="00826500" w:rsidP="00826500">
      <w:pPr>
        <w:keepNext/>
        <w:ind w:left="0" w:hanging="2"/>
        <w:rPr>
          <w:b/>
          <w:sz w:val="24"/>
        </w:rPr>
      </w:pPr>
    </w:p>
    <w:p w14:paraId="00000015" w14:textId="77777777" w:rsidR="005F7856" w:rsidRDefault="00C504B5">
      <w:pPr>
        <w:keepNext/>
        <w:ind w:left="0" w:hanging="2"/>
        <w:rPr>
          <w:b/>
          <w:sz w:val="24"/>
        </w:rPr>
      </w:pPr>
      <w:r w:rsidRPr="00AE6D13">
        <w:rPr>
          <w:b/>
          <w:sz w:val="24"/>
        </w:rPr>
        <w:t>PUBLICATIONS AND PRESENTATIONS</w:t>
      </w:r>
    </w:p>
    <w:p w14:paraId="65EE714F" w14:textId="77777777" w:rsidR="00826500" w:rsidRPr="00AE6D13" w:rsidRDefault="00826500">
      <w:pPr>
        <w:keepNext/>
        <w:ind w:left="0" w:hanging="2"/>
        <w:rPr>
          <w:sz w:val="24"/>
        </w:rPr>
      </w:pPr>
    </w:p>
    <w:p w14:paraId="2BB1398F" w14:textId="18B48233" w:rsidR="009D416F" w:rsidRPr="009D416F" w:rsidRDefault="009D416F" w:rsidP="001D096C">
      <w:pPr>
        <w:ind w:leftChars="180" w:left="720" w:hangingChars="150" w:hanging="360"/>
        <w:textDirection w:val="lrTb"/>
        <w:rPr>
          <w:sz w:val="24"/>
        </w:rPr>
      </w:pPr>
      <w:r>
        <w:rPr>
          <w:i/>
          <w:iCs/>
          <w:sz w:val="24"/>
        </w:rPr>
        <w:t xml:space="preserve">Faith </w:t>
      </w:r>
      <w:r w:rsidR="00697B69">
        <w:rPr>
          <w:i/>
          <w:iCs/>
          <w:sz w:val="24"/>
        </w:rPr>
        <w:t>F</w:t>
      </w:r>
      <w:r>
        <w:rPr>
          <w:i/>
          <w:iCs/>
          <w:sz w:val="24"/>
        </w:rPr>
        <w:t xml:space="preserve">ormation Experiences of Post-Traditional US Hispanic Seminarians. </w:t>
      </w:r>
      <w:r w:rsidRPr="002948C6">
        <w:rPr>
          <w:sz w:val="24"/>
        </w:rPr>
        <w:t xml:space="preserve">PhD </w:t>
      </w:r>
      <w:r>
        <w:rPr>
          <w:sz w:val="24"/>
        </w:rPr>
        <w:t>Thesis</w:t>
      </w:r>
      <w:r w:rsidRPr="002948C6">
        <w:rPr>
          <w:sz w:val="24"/>
        </w:rPr>
        <w:t>. Nazarene Theological College: Manchester.</w:t>
      </w:r>
      <w:r w:rsidR="00697B69">
        <w:rPr>
          <w:sz w:val="24"/>
        </w:rPr>
        <w:t xml:space="preserve"> Anticipated Submission </w:t>
      </w:r>
      <w:r w:rsidR="00697B69" w:rsidRPr="002948C6">
        <w:rPr>
          <w:sz w:val="24"/>
        </w:rPr>
        <w:t>June 20</w:t>
      </w:r>
      <w:r w:rsidR="00697B69">
        <w:rPr>
          <w:sz w:val="24"/>
        </w:rPr>
        <w:t>24.</w:t>
      </w:r>
    </w:p>
    <w:p w14:paraId="49A431E9" w14:textId="7F02DBA5" w:rsidR="005828AF" w:rsidRPr="00AE6D13" w:rsidRDefault="005828AF" w:rsidP="001D096C">
      <w:pPr>
        <w:ind w:leftChars="180" w:left="720" w:hangingChars="150" w:hanging="360"/>
        <w:textDirection w:val="lrTb"/>
        <w:rPr>
          <w:sz w:val="24"/>
        </w:rPr>
      </w:pPr>
      <w:r w:rsidRPr="00AE6D13">
        <w:rPr>
          <w:sz w:val="24"/>
        </w:rPr>
        <w:t>“</w:t>
      </w:r>
      <w:r w:rsidR="00AE6D13" w:rsidRPr="00AE6D13">
        <w:rPr>
          <w:sz w:val="24"/>
        </w:rPr>
        <w:t>Holistic Faith Formation</w:t>
      </w:r>
      <w:r w:rsidR="00AE6D13">
        <w:rPr>
          <w:sz w:val="24"/>
        </w:rPr>
        <w:t xml:space="preserve">: Student Findings.” </w:t>
      </w:r>
      <w:r w:rsidR="00AE6D13" w:rsidRPr="002948C6">
        <w:rPr>
          <w:sz w:val="24"/>
        </w:rPr>
        <w:t>PhD Seminar. June 20</w:t>
      </w:r>
      <w:r w:rsidR="00AE6D13">
        <w:rPr>
          <w:sz w:val="24"/>
        </w:rPr>
        <w:t>23</w:t>
      </w:r>
      <w:r w:rsidR="00AE6D13" w:rsidRPr="002948C6">
        <w:rPr>
          <w:sz w:val="24"/>
        </w:rPr>
        <w:t>, Nazarene Theological College: Manchester.</w:t>
      </w:r>
    </w:p>
    <w:p w14:paraId="0BE6D8A0" w14:textId="3C6A008F" w:rsidR="002948C6" w:rsidRPr="00C425F3" w:rsidRDefault="002948C6" w:rsidP="001D096C">
      <w:pPr>
        <w:ind w:leftChars="180" w:left="720" w:hangingChars="150" w:hanging="360"/>
        <w:textDirection w:val="lrTb"/>
        <w:rPr>
          <w:sz w:val="24"/>
          <w:lang w:val="es-ES"/>
        </w:rPr>
      </w:pPr>
      <w:r w:rsidRPr="008D2FC2">
        <w:rPr>
          <w:sz w:val="24"/>
          <w:lang w:val="es-ES"/>
        </w:rPr>
        <w:t>“La Formación Espiritual en el Mundo Virtual: Posibilidades y Oportunidades.”</w:t>
      </w:r>
      <w:r w:rsidR="00314D01">
        <w:rPr>
          <w:sz w:val="24"/>
          <w:lang w:val="es-ES"/>
        </w:rPr>
        <w:t xml:space="preserve"> </w:t>
      </w:r>
      <w:r w:rsidR="00314D01" w:rsidRPr="00C425F3">
        <w:rPr>
          <w:sz w:val="24"/>
        </w:rPr>
        <w:t>[Spiritual Forma</w:t>
      </w:r>
      <w:r w:rsidR="001339B7" w:rsidRPr="00C425F3">
        <w:rPr>
          <w:sz w:val="24"/>
        </w:rPr>
        <w:t>tion in Virtual Spaces: Possibilities and Opportunities</w:t>
      </w:r>
      <w:r w:rsidR="00314D01" w:rsidRPr="00C425F3">
        <w:rPr>
          <w:sz w:val="24"/>
        </w:rPr>
        <w:t>]</w:t>
      </w:r>
      <w:r w:rsidRPr="00C425F3">
        <w:rPr>
          <w:sz w:val="24"/>
        </w:rPr>
        <w:t xml:space="preserve"> Serie de </w:t>
      </w:r>
      <w:proofErr w:type="spellStart"/>
      <w:r w:rsidRPr="00C425F3">
        <w:rPr>
          <w:sz w:val="24"/>
        </w:rPr>
        <w:t>Conferencias</w:t>
      </w:r>
      <w:proofErr w:type="spellEnd"/>
      <w:r w:rsidRPr="00C425F3">
        <w:rPr>
          <w:sz w:val="24"/>
        </w:rPr>
        <w:t xml:space="preserve"> </w:t>
      </w:r>
      <w:proofErr w:type="spellStart"/>
      <w:r w:rsidRPr="00C425F3">
        <w:rPr>
          <w:sz w:val="24"/>
        </w:rPr>
        <w:t>Virtuales</w:t>
      </w:r>
      <w:proofErr w:type="spellEnd"/>
      <w:r w:rsidRPr="00C425F3">
        <w:rPr>
          <w:sz w:val="24"/>
        </w:rPr>
        <w:t xml:space="preserve">. </w:t>
      </w:r>
      <w:r w:rsidRPr="002948C6">
        <w:rPr>
          <w:sz w:val="24"/>
          <w:lang w:val="es-ES"/>
        </w:rPr>
        <w:t>Auspiciado</w:t>
      </w:r>
      <w:r>
        <w:rPr>
          <w:sz w:val="24"/>
          <w:lang w:val="es-ES"/>
        </w:rPr>
        <w:t xml:space="preserve"> por</w:t>
      </w:r>
      <w:r w:rsidRPr="002948C6">
        <w:rPr>
          <w:sz w:val="24"/>
          <w:lang w:val="es-ES"/>
        </w:rPr>
        <w:t xml:space="preserve"> La Alianza Estratégica de Seminarios Latinoamericanos. </w:t>
      </w:r>
      <w:r w:rsidRPr="00C425F3">
        <w:rPr>
          <w:sz w:val="24"/>
          <w:lang w:val="es-ES"/>
        </w:rPr>
        <w:t>Febrero-</w:t>
      </w:r>
      <w:proofErr w:type="gramStart"/>
      <w:r w:rsidRPr="00C425F3">
        <w:rPr>
          <w:sz w:val="24"/>
          <w:lang w:val="es-ES"/>
        </w:rPr>
        <w:t>Marzo</w:t>
      </w:r>
      <w:proofErr w:type="gramEnd"/>
      <w:r w:rsidRPr="00C425F3">
        <w:rPr>
          <w:sz w:val="24"/>
          <w:lang w:val="es-ES"/>
        </w:rPr>
        <w:t xml:space="preserve"> 2021.</w:t>
      </w:r>
    </w:p>
    <w:p w14:paraId="4B341BBF" w14:textId="2E9FB9EC" w:rsidR="00AE6D13" w:rsidRPr="002948C6" w:rsidRDefault="00AE6D13" w:rsidP="001D096C">
      <w:pPr>
        <w:ind w:leftChars="180" w:left="720" w:hangingChars="150" w:hanging="360"/>
        <w:rPr>
          <w:sz w:val="24"/>
        </w:rPr>
      </w:pPr>
      <w:r w:rsidRPr="002948C6">
        <w:rPr>
          <w:sz w:val="24"/>
        </w:rPr>
        <w:t>“</w:t>
      </w:r>
      <w:r>
        <w:rPr>
          <w:sz w:val="24"/>
        </w:rPr>
        <w:t>Holistic Faith</w:t>
      </w:r>
      <w:r w:rsidRPr="002948C6">
        <w:rPr>
          <w:sz w:val="24"/>
        </w:rPr>
        <w:t xml:space="preserve"> Formation: </w:t>
      </w:r>
      <w:r>
        <w:rPr>
          <w:sz w:val="24"/>
        </w:rPr>
        <w:t>A Contextually Applied Understanding</w:t>
      </w:r>
      <w:r w:rsidRPr="002948C6">
        <w:rPr>
          <w:sz w:val="24"/>
        </w:rPr>
        <w:t xml:space="preserve">.” PhD Seminar. </w:t>
      </w:r>
      <w:r>
        <w:rPr>
          <w:sz w:val="24"/>
        </w:rPr>
        <w:t>10</w:t>
      </w:r>
      <w:r w:rsidRPr="002948C6">
        <w:rPr>
          <w:sz w:val="24"/>
        </w:rPr>
        <w:t xml:space="preserve"> </w:t>
      </w:r>
      <w:r>
        <w:rPr>
          <w:sz w:val="24"/>
        </w:rPr>
        <w:t>November</w:t>
      </w:r>
      <w:r w:rsidRPr="002948C6">
        <w:rPr>
          <w:sz w:val="24"/>
        </w:rPr>
        <w:t>, 202</w:t>
      </w:r>
      <w:r>
        <w:rPr>
          <w:sz w:val="24"/>
        </w:rPr>
        <w:t>1</w:t>
      </w:r>
      <w:r w:rsidRPr="002948C6">
        <w:rPr>
          <w:sz w:val="24"/>
        </w:rPr>
        <w:t>, Nazarene Theological College: Manchester.</w:t>
      </w:r>
    </w:p>
    <w:p w14:paraId="00000016" w14:textId="7E16D43E" w:rsidR="005F7856" w:rsidRPr="002948C6" w:rsidRDefault="002948C6" w:rsidP="001D096C">
      <w:pPr>
        <w:ind w:leftChars="180" w:left="720" w:hangingChars="150" w:hanging="360"/>
        <w:rPr>
          <w:sz w:val="24"/>
        </w:rPr>
      </w:pPr>
      <w:r w:rsidRPr="002948C6">
        <w:rPr>
          <w:sz w:val="24"/>
        </w:rPr>
        <w:lastRenderedPageBreak/>
        <w:t>“Spiritual Formation and Distance Education:</w:t>
      </w:r>
      <w:r w:rsidR="008D2FC2">
        <w:rPr>
          <w:sz w:val="24"/>
        </w:rPr>
        <w:t xml:space="preserve"> </w:t>
      </w:r>
      <w:r w:rsidRPr="002948C6">
        <w:rPr>
          <w:sz w:val="24"/>
        </w:rPr>
        <w:t>Effectively Engaging Expanding Contexts.” PhD Seminar. June 20</w:t>
      </w:r>
      <w:r w:rsidR="00AE6D13">
        <w:rPr>
          <w:sz w:val="24"/>
        </w:rPr>
        <w:t>20</w:t>
      </w:r>
      <w:r w:rsidRPr="002948C6">
        <w:rPr>
          <w:sz w:val="24"/>
        </w:rPr>
        <w:t>, Nazarene Theological College: Manchester.</w:t>
      </w:r>
    </w:p>
    <w:p w14:paraId="1F455337" w14:textId="77777777" w:rsidR="00AE6D13" w:rsidRPr="002948C6" w:rsidRDefault="00AE6D13" w:rsidP="001D096C">
      <w:pPr>
        <w:ind w:leftChars="180" w:left="720" w:hangingChars="150" w:hanging="360"/>
        <w:rPr>
          <w:sz w:val="24"/>
        </w:rPr>
      </w:pPr>
      <w:r w:rsidRPr="002948C6">
        <w:rPr>
          <w:sz w:val="24"/>
        </w:rPr>
        <w:t>“Contextual Realities and Experiences of U.S. Hispanic Students.” PhD Seminar. 27 February, 2019, Nazarene Theological Seminary: Kansas City.</w:t>
      </w:r>
    </w:p>
    <w:p w14:paraId="3C6D4F49" w14:textId="77777777" w:rsidR="009D416F" w:rsidRDefault="00C504B5" w:rsidP="001D096C">
      <w:pPr>
        <w:ind w:leftChars="180" w:left="720" w:hangingChars="150" w:hanging="360"/>
        <w:rPr>
          <w:sz w:val="24"/>
        </w:rPr>
      </w:pPr>
      <w:r w:rsidRPr="002948C6">
        <w:rPr>
          <w:sz w:val="24"/>
        </w:rPr>
        <w:t>“Whole Person Formation for Post-traditional Students.” PhD Seminar. 1</w:t>
      </w:r>
      <w:r w:rsidR="00AE6D13">
        <w:rPr>
          <w:sz w:val="24"/>
        </w:rPr>
        <w:t>4</w:t>
      </w:r>
      <w:r w:rsidRPr="002948C6">
        <w:rPr>
          <w:sz w:val="24"/>
        </w:rPr>
        <w:t xml:space="preserve"> June, 2018, Nazarene Theological College: Manchester.</w:t>
      </w:r>
    </w:p>
    <w:p w14:paraId="1128E0DD" w14:textId="77777777" w:rsidR="009D416F" w:rsidRDefault="009D416F" w:rsidP="00245886">
      <w:pPr>
        <w:ind w:leftChars="0" w:left="360" w:hangingChars="150" w:hanging="360"/>
        <w:rPr>
          <w:sz w:val="24"/>
        </w:rPr>
      </w:pPr>
    </w:p>
    <w:p w14:paraId="77430CBC" w14:textId="77777777" w:rsidR="009D416F" w:rsidRDefault="009D416F" w:rsidP="00245886">
      <w:pPr>
        <w:ind w:leftChars="0" w:left="360" w:hangingChars="150" w:hanging="360"/>
        <w:rPr>
          <w:sz w:val="24"/>
        </w:rPr>
      </w:pPr>
    </w:p>
    <w:p w14:paraId="0000001C" w14:textId="5688B4D6" w:rsidR="005F7856" w:rsidRDefault="00C504B5">
      <w:pPr>
        <w:keepNext/>
        <w:ind w:left="0" w:hanging="2"/>
        <w:rPr>
          <w:b/>
          <w:sz w:val="24"/>
        </w:rPr>
      </w:pPr>
      <w:r>
        <w:rPr>
          <w:b/>
          <w:sz w:val="24"/>
        </w:rPr>
        <w:t>EMPLOYMENT</w:t>
      </w:r>
    </w:p>
    <w:p w14:paraId="561BCE40" w14:textId="77777777" w:rsidR="00826500" w:rsidRDefault="00826500">
      <w:pPr>
        <w:keepNext/>
        <w:ind w:left="0" w:hanging="2"/>
        <w:rPr>
          <w:sz w:val="24"/>
        </w:rPr>
      </w:pPr>
    </w:p>
    <w:p w14:paraId="5D5A0F46" w14:textId="3E8F0137" w:rsidR="00C425F3" w:rsidRDefault="00C425F3" w:rsidP="001D096C">
      <w:pPr>
        <w:ind w:leftChars="179" w:left="360" w:hanging="2"/>
        <w:rPr>
          <w:sz w:val="24"/>
        </w:rPr>
      </w:pPr>
      <w:r w:rsidRPr="009D416F">
        <w:rPr>
          <w:b/>
          <w:bCs/>
          <w:sz w:val="24"/>
        </w:rPr>
        <w:t>Executive Director of Academic Affairs for Asbury Latino Center</w:t>
      </w:r>
      <w:r>
        <w:rPr>
          <w:sz w:val="24"/>
        </w:rPr>
        <w:t>, Asbury Theological Seminary</w:t>
      </w:r>
      <w:r w:rsidR="009D416F">
        <w:rPr>
          <w:sz w:val="24"/>
        </w:rPr>
        <w:t xml:space="preserve"> (July 2022 – Present)</w:t>
      </w:r>
    </w:p>
    <w:p w14:paraId="4D3C6DE3" w14:textId="77777777" w:rsidR="00C425F3" w:rsidRDefault="00C425F3" w:rsidP="001D096C">
      <w:pPr>
        <w:ind w:leftChars="179" w:left="360" w:hanging="2"/>
        <w:rPr>
          <w:sz w:val="24"/>
        </w:rPr>
      </w:pPr>
    </w:p>
    <w:p w14:paraId="24268833" w14:textId="253EA621" w:rsidR="00C425F3" w:rsidRDefault="00C425F3" w:rsidP="001D096C">
      <w:pPr>
        <w:ind w:leftChars="179" w:left="360" w:hanging="2"/>
        <w:rPr>
          <w:sz w:val="24"/>
        </w:rPr>
      </w:pPr>
      <w:r w:rsidRPr="009D416F">
        <w:rPr>
          <w:b/>
          <w:bCs/>
          <w:sz w:val="24"/>
        </w:rPr>
        <w:t>Vice President</w:t>
      </w:r>
      <w:r>
        <w:rPr>
          <w:sz w:val="24"/>
        </w:rPr>
        <w:t>, Asbury Theological Seminary, Florida-Dunnam Campus</w:t>
      </w:r>
      <w:r w:rsidR="009D416F">
        <w:rPr>
          <w:sz w:val="24"/>
        </w:rPr>
        <w:t xml:space="preserve"> (November 2021 – June 2022)</w:t>
      </w:r>
    </w:p>
    <w:p w14:paraId="02C46B1C" w14:textId="77777777" w:rsidR="00C425F3" w:rsidRDefault="00C425F3" w:rsidP="001D096C">
      <w:pPr>
        <w:ind w:leftChars="179" w:left="360" w:hanging="2"/>
        <w:rPr>
          <w:sz w:val="24"/>
        </w:rPr>
      </w:pPr>
    </w:p>
    <w:p w14:paraId="0000001D" w14:textId="748D2684" w:rsidR="005F7856" w:rsidRDefault="00C504B5" w:rsidP="001D096C">
      <w:pPr>
        <w:ind w:leftChars="179" w:left="360" w:hanging="2"/>
        <w:rPr>
          <w:sz w:val="24"/>
        </w:rPr>
      </w:pPr>
      <w:r w:rsidRPr="009D416F">
        <w:rPr>
          <w:b/>
          <w:bCs/>
          <w:sz w:val="24"/>
        </w:rPr>
        <w:t>Associate Vice President</w:t>
      </w:r>
      <w:r>
        <w:rPr>
          <w:sz w:val="24"/>
        </w:rPr>
        <w:t>, Asbury Theological Seminary, Florida-Dunnam Campus</w:t>
      </w:r>
      <w:r w:rsidR="009D416F">
        <w:rPr>
          <w:sz w:val="24"/>
        </w:rPr>
        <w:t xml:space="preserve"> (September 2016 to October 2021)</w:t>
      </w:r>
      <w:r>
        <w:rPr>
          <w:sz w:val="24"/>
        </w:rPr>
        <w:t xml:space="preserve"> </w:t>
      </w:r>
    </w:p>
    <w:p w14:paraId="00000023" w14:textId="77777777" w:rsidR="005F7856" w:rsidRDefault="005F7856" w:rsidP="001D096C">
      <w:pPr>
        <w:ind w:leftChars="179" w:left="360" w:hanging="2"/>
        <w:rPr>
          <w:sz w:val="24"/>
        </w:rPr>
      </w:pPr>
    </w:p>
    <w:p w14:paraId="00000024" w14:textId="201B0033" w:rsidR="005F7856" w:rsidRDefault="00C504B5" w:rsidP="001D096C">
      <w:pPr>
        <w:ind w:leftChars="179" w:left="360" w:hanging="2"/>
        <w:rPr>
          <w:sz w:val="24"/>
        </w:rPr>
      </w:pPr>
      <w:r w:rsidRPr="009D416F">
        <w:rPr>
          <w:b/>
          <w:bCs/>
          <w:sz w:val="24"/>
        </w:rPr>
        <w:t>Vice President</w:t>
      </w:r>
      <w:r>
        <w:rPr>
          <w:sz w:val="24"/>
        </w:rPr>
        <w:t>, Asbury Theological Seminary, Florida-Dunnam Campus</w:t>
      </w:r>
      <w:r w:rsidR="009D416F">
        <w:rPr>
          <w:sz w:val="24"/>
        </w:rPr>
        <w:t xml:space="preserve"> (</w:t>
      </w:r>
      <w:r w:rsidR="00C753BD">
        <w:rPr>
          <w:sz w:val="24"/>
        </w:rPr>
        <w:t>September</w:t>
      </w:r>
      <w:r w:rsidR="009D416F">
        <w:rPr>
          <w:sz w:val="24"/>
        </w:rPr>
        <w:t xml:space="preserve"> 201</w:t>
      </w:r>
      <w:r w:rsidR="00C753BD">
        <w:rPr>
          <w:sz w:val="24"/>
        </w:rPr>
        <w:t>2</w:t>
      </w:r>
      <w:r w:rsidR="009D416F">
        <w:rPr>
          <w:sz w:val="24"/>
        </w:rPr>
        <w:t xml:space="preserve"> to September 2016)</w:t>
      </w:r>
    </w:p>
    <w:p w14:paraId="00000027" w14:textId="77777777" w:rsidR="005F7856" w:rsidRDefault="005F7856" w:rsidP="001D096C">
      <w:pPr>
        <w:ind w:leftChars="179" w:left="358" w:firstLineChars="0" w:firstLine="0"/>
        <w:rPr>
          <w:sz w:val="24"/>
        </w:rPr>
      </w:pPr>
    </w:p>
    <w:p w14:paraId="00000028" w14:textId="4D9387EE" w:rsidR="005F7856" w:rsidRDefault="00C504B5" w:rsidP="001D096C">
      <w:pPr>
        <w:ind w:leftChars="179" w:left="360" w:hanging="2"/>
        <w:rPr>
          <w:sz w:val="24"/>
        </w:rPr>
      </w:pPr>
      <w:r w:rsidRPr="009D416F">
        <w:rPr>
          <w:b/>
          <w:bCs/>
          <w:sz w:val="24"/>
        </w:rPr>
        <w:t>Director of Community and Global Formation</w:t>
      </w:r>
      <w:r>
        <w:rPr>
          <w:sz w:val="24"/>
        </w:rPr>
        <w:t>, Asbury Theological Seminary, Florida-Dunnam Campus</w:t>
      </w:r>
      <w:r w:rsidR="009D416F">
        <w:rPr>
          <w:sz w:val="24"/>
        </w:rPr>
        <w:t xml:space="preserve"> (June 2012 – April 2013)</w:t>
      </w:r>
    </w:p>
    <w:p w14:paraId="00000029" w14:textId="77777777" w:rsidR="005F7856" w:rsidRDefault="005F7856" w:rsidP="001D096C">
      <w:pPr>
        <w:ind w:leftChars="179" w:left="360" w:hanging="2"/>
        <w:rPr>
          <w:sz w:val="24"/>
        </w:rPr>
      </w:pPr>
    </w:p>
    <w:p w14:paraId="0000002A" w14:textId="19DA3880" w:rsidR="005F7856" w:rsidRDefault="00C504B5" w:rsidP="001D096C">
      <w:pPr>
        <w:ind w:leftChars="179" w:left="360" w:hanging="2"/>
        <w:rPr>
          <w:sz w:val="24"/>
        </w:rPr>
      </w:pPr>
      <w:r w:rsidRPr="009D416F">
        <w:rPr>
          <w:b/>
          <w:bCs/>
          <w:sz w:val="24"/>
        </w:rPr>
        <w:t>Director of Operations and Spiritual Formation</w:t>
      </w:r>
      <w:r>
        <w:rPr>
          <w:sz w:val="24"/>
        </w:rPr>
        <w:t>. Asbury Theological Seminary, Florida-Dunnam Campus</w:t>
      </w:r>
      <w:r w:rsidR="009D416F">
        <w:rPr>
          <w:sz w:val="24"/>
        </w:rPr>
        <w:t xml:space="preserve"> (May 2010 – May 2012)</w:t>
      </w:r>
    </w:p>
    <w:p w14:paraId="0000002B" w14:textId="77777777" w:rsidR="005F7856" w:rsidRDefault="005F7856" w:rsidP="001D096C">
      <w:pPr>
        <w:ind w:leftChars="179" w:left="360" w:hanging="2"/>
        <w:rPr>
          <w:sz w:val="24"/>
        </w:rPr>
      </w:pPr>
    </w:p>
    <w:p w14:paraId="0000002C" w14:textId="551626C3" w:rsidR="005F7856" w:rsidRDefault="00C504B5" w:rsidP="001D096C">
      <w:pPr>
        <w:ind w:leftChars="179" w:left="360" w:hanging="2"/>
        <w:rPr>
          <w:sz w:val="24"/>
        </w:rPr>
      </w:pPr>
      <w:r w:rsidRPr="009D416F">
        <w:rPr>
          <w:b/>
          <w:bCs/>
          <w:sz w:val="24"/>
        </w:rPr>
        <w:t>Missionary</w:t>
      </w:r>
      <w:r w:rsidR="009D416F">
        <w:rPr>
          <w:b/>
          <w:bCs/>
          <w:sz w:val="24"/>
        </w:rPr>
        <w:t>,</w:t>
      </w:r>
      <w:r>
        <w:rPr>
          <w:sz w:val="24"/>
        </w:rPr>
        <w:t xml:space="preserve"> Evangelical Methodist Church</w:t>
      </w:r>
      <w:r w:rsidR="00B2296C">
        <w:rPr>
          <w:sz w:val="24"/>
        </w:rPr>
        <w:t xml:space="preserve"> and Seminary</w:t>
      </w:r>
      <w:r w:rsidR="009D416F">
        <w:rPr>
          <w:sz w:val="24"/>
        </w:rPr>
        <w:t>,</w:t>
      </w:r>
      <w:r>
        <w:rPr>
          <w:sz w:val="24"/>
        </w:rPr>
        <w:t xml:space="preserve"> Costa Rica</w:t>
      </w:r>
      <w:r w:rsidR="009D416F">
        <w:rPr>
          <w:sz w:val="24"/>
        </w:rPr>
        <w:t xml:space="preserve"> (1993-2010)</w:t>
      </w:r>
    </w:p>
    <w:p w14:paraId="0000002D" w14:textId="77777777" w:rsidR="005F7856" w:rsidRDefault="005F7856" w:rsidP="001D096C">
      <w:pPr>
        <w:ind w:leftChars="179" w:left="360" w:hanging="2"/>
        <w:rPr>
          <w:sz w:val="24"/>
        </w:rPr>
      </w:pPr>
    </w:p>
    <w:p w14:paraId="00000037" w14:textId="77777777" w:rsidR="005F7856" w:rsidRDefault="005F7856">
      <w:pPr>
        <w:tabs>
          <w:tab w:val="left" w:pos="2145"/>
        </w:tabs>
        <w:ind w:left="0" w:hanging="2"/>
        <w:rPr>
          <w:sz w:val="24"/>
        </w:rPr>
      </w:pPr>
    </w:p>
    <w:p w14:paraId="00000038" w14:textId="77777777" w:rsidR="005F7856" w:rsidRDefault="00C504B5">
      <w:pPr>
        <w:keepNext/>
        <w:ind w:left="0" w:hanging="2"/>
        <w:rPr>
          <w:sz w:val="24"/>
        </w:rPr>
      </w:pPr>
      <w:r>
        <w:rPr>
          <w:b/>
          <w:sz w:val="24"/>
        </w:rPr>
        <w:t>EXPERIENCES AND QUALIFICATIONS</w:t>
      </w:r>
    </w:p>
    <w:p w14:paraId="00000039" w14:textId="77777777" w:rsidR="005F7856" w:rsidRDefault="005F7856" w:rsidP="005828AF">
      <w:pPr>
        <w:ind w:leftChars="0" w:left="-2" w:firstLineChars="0" w:firstLine="0"/>
        <w:rPr>
          <w:sz w:val="24"/>
        </w:rPr>
      </w:pPr>
    </w:p>
    <w:p w14:paraId="26549165" w14:textId="5E1D80AC" w:rsidR="009D416F" w:rsidRDefault="009D416F" w:rsidP="005828AF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Segoe UI" w:hAnsi="Segoe UI" w:cs="Segoe UI"/>
          <w:color w:val="374151"/>
          <w:position w:val="0"/>
          <w:sz w:val="24"/>
        </w:rPr>
      </w:pPr>
      <w:r>
        <w:rPr>
          <w:rFonts w:ascii="Segoe UI" w:hAnsi="Segoe UI" w:cs="Segoe UI"/>
          <w:color w:val="374151"/>
          <w:position w:val="0"/>
          <w:sz w:val="24"/>
        </w:rPr>
        <w:t>Teaching Theology and Practical Theology for over 30 years.</w:t>
      </w:r>
    </w:p>
    <w:p w14:paraId="44EED6B4" w14:textId="19003E41" w:rsidR="005828AF" w:rsidRPr="005828AF" w:rsidRDefault="005828AF" w:rsidP="005828AF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Segoe UI" w:hAnsi="Segoe UI" w:cs="Segoe UI"/>
          <w:color w:val="374151"/>
          <w:position w:val="0"/>
          <w:sz w:val="24"/>
        </w:rPr>
      </w:pPr>
      <w:r w:rsidRPr="005828AF">
        <w:rPr>
          <w:rFonts w:ascii="Segoe UI" w:hAnsi="Segoe UI" w:cs="Segoe UI"/>
          <w:color w:val="374151"/>
          <w:position w:val="0"/>
          <w:sz w:val="24"/>
        </w:rPr>
        <w:t xml:space="preserve">Research and implementation </w:t>
      </w:r>
      <w:r>
        <w:rPr>
          <w:rFonts w:ascii="Segoe UI" w:hAnsi="Segoe UI" w:cs="Segoe UI"/>
          <w:color w:val="374151"/>
          <w:position w:val="0"/>
          <w:sz w:val="24"/>
        </w:rPr>
        <w:t xml:space="preserve">of best practices </w:t>
      </w:r>
      <w:r w:rsidRPr="005828AF">
        <w:rPr>
          <w:rFonts w:ascii="Segoe UI" w:hAnsi="Segoe UI" w:cs="Segoe UI"/>
          <w:color w:val="374151"/>
          <w:position w:val="0"/>
          <w:sz w:val="24"/>
        </w:rPr>
        <w:t>in faith formation among</w:t>
      </w:r>
      <w:r>
        <w:rPr>
          <w:rFonts w:ascii="Segoe UI" w:hAnsi="Segoe UI" w:cs="Segoe UI"/>
          <w:color w:val="374151"/>
          <w:position w:val="0"/>
          <w:sz w:val="24"/>
        </w:rPr>
        <w:t xml:space="preserve"> post-traditional</w:t>
      </w:r>
      <w:r w:rsidRPr="005828AF">
        <w:rPr>
          <w:rFonts w:ascii="Segoe UI" w:hAnsi="Segoe UI" w:cs="Segoe UI"/>
          <w:color w:val="374151"/>
          <w:position w:val="0"/>
          <w:sz w:val="24"/>
        </w:rPr>
        <w:t xml:space="preserve"> US Hispanic students.</w:t>
      </w:r>
    </w:p>
    <w:p w14:paraId="6B1BE571" w14:textId="7DA2BD1C" w:rsidR="005828AF" w:rsidRDefault="005828AF" w:rsidP="005828AF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Segoe UI" w:hAnsi="Segoe UI" w:cs="Segoe UI"/>
          <w:color w:val="374151"/>
          <w:position w:val="0"/>
          <w:sz w:val="24"/>
        </w:rPr>
      </w:pPr>
      <w:r w:rsidRPr="005828AF">
        <w:rPr>
          <w:rFonts w:ascii="Segoe UI" w:hAnsi="Segoe UI" w:cs="Segoe UI"/>
          <w:color w:val="374151"/>
          <w:position w:val="0"/>
          <w:sz w:val="24"/>
        </w:rPr>
        <w:t xml:space="preserve">Leadership in educational delivery system redesign </w:t>
      </w:r>
      <w:r w:rsidR="00C753BD">
        <w:rPr>
          <w:rFonts w:ascii="Segoe UI" w:hAnsi="Segoe UI" w:cs="Segoe UI"/>
          <w:color w:val="374151"/>
          <w:position w:val="0"/>
          <w:sz w:val="24"/>
        </w:rPr>
        <w:t>to</w:t>
      </w:r>
      <w:r>
        <w:rPr>
          <w:rFonts w:ascii="Segoe UI" w:hAnsi="Segoe UI" w:cs="Segoe UI"/>
          <w:color w:val="374151"/>
          <w:position w:val="0"/>
          <w:sz w:val="24"/>
        </w:rPr>
        <w:t xml:space="preserve"> holistically prepare students for service and ministry.</w:t>
      </w:r>
      <w:r w:rsidRPr="005828AF">
        <w:rPr>
          <w:rFonts w:ascii="Segoe UI" w:hAnsi="Segoe UI" w:cs="Segoe UI"/>
          <w:color w:val="374151"/>
          <w:position w:val="0"/>
          <w:sz w:val="24"/>
        </w:rPr>
        <w:t xml:space="preserve"> </w:t>
      </w:r>
    </w:p>
    <w:p w14:paraId="53C59622" w14:textId="00F346C0" w:rsidR="009D416F" w:rsidRDefault="00C753BD" w:rsidP="009D416F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Segoe UI" w:hAnsi="Segoe UI" w:cs="Segoe UI"/>
          <w:color w:val="374151"/>
          <w:position w:val="0"/>
          <w:sz w:val="24"/>
        </w:rPr>
      </w:pPr>
      <w:r>
        <w:rPr>
          <w:rFonts w:ascii="Segoe UI" w:hAnsi="Segoe UI" w:cs="Segoe UI"/>
          <w:color w:val="374151"/>
          <w:position w:val="0"/>
          <w:sz w:val="24"/>
        </w:rPr>
        <w:t>Three decades of e</w:t>
      </w:r>
      <w:r w:rsidR="009D416F">
        <w:rPr>
          <w:rFonts w:ascii="Segoe UI" w:hAnsi="Segoe UI" w:cs="Segoe UI"/>
          <w:color w:val="374151"/>
          <w:position w:val="0"/>
          <w:sz w:val="24"/>
        </w:rPr>
        <w:t>xperience in collaborative and cross-systems leadership.</w:t>
      </w:r>
    </w:p>
    <w:p w14:paraId="19AFA3D1" w14:textId="0626AFE1" w:rsidR="005828AF" w:rsidRPr="005828AF" w:rsidRDefault="00C753BD" w:rsidP="005828AF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Segoe UI" w:hAnsi="Segoe UI" w:cs="Segoe UI"/>
          <w:color w:val="374151"/>
          <w:position w:val="0"/>
          <w:sz w:val="24"/>
        </w:rPr>
      </w:pPr>
      <w:r>
        <w:rPr>
          <w:rFonts w:ascii="Segoe UI" w:hAnsi="Segoe UI" w:cs="Segoe UI"/>
          <w:color w:val="374151"/>
          <w:position w:val="0"/>
          <w:sz w:val="24"/>
        </w:rPr>
        <w:t>Leadership through change including missional alignment, s</w:t>
      </w:r>
      <w:r w:rsidR="005828AF">
        <w:rPr>
          <w:rFonts w:ascii="Segoe UI" w:hAnsi="Segoe UI" w:cs="Segoe UI"/>
          <w:color w:val="374151"/>
          <w:position w:val="0"/>
          <w:sz w:val="24"/>
        </w:rPr>
        <w:t>trategic staffing and f</w:t>
      </w:r>
      <w:r w:rsidR="005828AF" w:rsidRPr="005828AF">
        <w:rPr>
          <w:rFonts w:ascii="Segoe UI" w:hAnsi="Segoe UI" w:cs="Segoe UI"/>
          <w:color w:val="374151"/>
          <w:position w:val="0"/>
          <w:sz w:val="24"/>
        </w:rPr>
        <w:t>acility renovations.</w:t>
      </w:r>
    </w:p>
    <w:p w14:paraId="6AB08A2E" w14:textId="37DFADBD" w:rsidR="005828AF" w:rsidRPr="00826500" w:rsidRDefault="005828AF" w:rsidP="00826500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Segoe UI" w:hAnsi="Segoe UI" w:cs="Segoe UI"/>
          <w:color w:val="374151"/>
          <w:position w:val="0"/>
          <w:sz w:val="24"/>
        </w:rPr>
      </w:pPr>
      <w:r w:rsidRPr="005828AF">
        <w:rPr>
          <w:rFonts w:ascii="Segoe UI" w:hAnsi="Segoe UI" w:cs="Segoe UI"/>
          <w:color w:val="374151"/>
          <w:position w:val="0"/>
          <w:sz w:val="24"/>
        </w:rPr>
        <w:t>Extensive international experience and fluency in Spanish.</w:t>
      </w:r>
    </w:p>
    <w:sectPr w:rsidR="005828AF" w:rsidRPr="0082650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8ABF" w14:textId="77777777" w:rsidR="00113F34" w:rsidRDefault="00113F34">
      <w:pPr>
        <w:spacing w:line="240" w:lineRule="auto"/>
        <w:ind w:left="0" w:hanging="2"/>
      </w:pPr>
      <w:r>
        <w:separator/>
      </w:r>
    </w:p>
  </w:endnote>
  <w:endnote w:type="continuationSeparator" w:id="0">
    <w:p w14:paraId="3747AD7A" w14:textId="77777777" w:rsidR="00113F34" w:rsidRDefault="00113F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F7856" w:rsidRDefault="005F7856">
    <w:pPr>
      <w:ind w:left="0" w:hanging="2"/>
      <w:rPr>
        <w:rFonts w:ascii="Trebuchet MS" w:eastAsia="Trebuchet MS" w:hAnsi="Trebuchet MS" w:cs="Trebuchet MS"/>
      </w:rPr>
    </w:pPr>
  </w:p>
  <w:p w14:paraId="00000043" w14:textId="77777777" w:rsidR="005F7856" w:rsidRDefault="005F7856">
    <w:pPr>
      <w:ind w:left="0" w:hanging="2"/>
      <w:rPr>
        <w:rFonts w:ascii="Trebuchet MS" w:eastAsia="Trebuchet MS" w:hAnsi="Trebuchet MS" w:cs="Trebuchet MS"/>
      </w:rPr>
    </w:pPr>
  </w:p>
  <w:p w14:paraId="00000044" w14:textId="77777777" w:rsidR="005F7856" w:rsidRDefault="005F7856">
    <w:pPr>
      <w:ind w:left="0" w:hanging="2"/>
      <w:rPr>
        <w:rFonts w:ascii="Trebuchet MS" w:eastAsia="Trebuchet MS" w:hAnsi="Trebuchet MS" w:cs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C2EE" w14:textId="77777777" w:rsidR="00113F34" w:rsidRDefault="00113F34">
      <w:pPr>
        <w:spacing w:line="240" w:lineRule="auto"/>
        <w:ind w:left="0" w:hanging="2"/>
      </w:pPr>
      <w:r>
        <w:separator/>
      </w:r>
    </w:p>
  </w:footnote>
  <w:footnote w:type="continuationSeparator" w:id="0">
    <w:p w14:paraId="66B4753B" w14:textId="77777777" w:rsidR="00113F34" w:rsidRDefault="00113F3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C06"/>
    <w:multiLevelType w:val="multilevel"/>
    <w:tmpl w:val="FBC0A92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E21976"/>
    <w:multiLevelType w:val="hybridMultilevel"/>
    <w:tmpl w:val="F6D2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7442"/>
    <w:multiLevelType w:val="hybridMultilevel"/>
    <w:tmpl w:val="AB22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D74A6"/>
    <w:multiLevelType w:val="hybridMultilevel"/>
    <w:tmpl w:val="A2D8BB4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0F60A85"/>
    <w:multiLevelType w:val="multilevel"/>
    <w:tmpl w:val="A6B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C267C"/>
    <w:multiLevelType w:val="hybridMultilevel"/>
    <w:tmpl w:val="56AC808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num w:numId="1" w16cid:durableId="886526039">
    <w:abstractNumId w:val="0"/>
  </w:num>
  <w:num w:numId="2" w16cid:durableId="1950577926">
    <w:abstractNumId w:val="3"/>
  </w:num>
  <w:num w:numId="3" w16cid:durableId="464274699">
    <w:abstractNumId w:val="5"/>
  </w:num>
  <w:num w:numId="4" w16cid:durableId="1673295011">
    <w:abstractNumId w:val="2"/>
  </w:num>
  <w:num w:numId="5" w16cid:durableId="293408327">
    <w:abstractNumId w:val="4"/>
  </w:num>
  <w:num w:numId="6" w16cid:durableId="62508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56"/>
    <w:rsid w:val="00082C22"/>
    <w:rsid w:val="000E77CC"/>
    <w:rsid w:val="000F0064"/>
    <w:rsid w:val="00113F34"/>
    <w:rsid w:val="001339B7"/>
    <w:rsid w:val="0015279B"/>
    <w:rsid w:val="001A72F7"/>
    <w:rsid w:val="001C44E7"/>
    <w:rsid w:val="001D096C"/>
    <w:rsid w:val="00245886"/>
    <w:rsid w:val="002948C6"/>
    <w:rsid w:val="00314D01"/>
    <w:rsid w:val="00500731"/>
    <w:rsid w:val="00565E3E"/>
    <w:rsid w:val="005828AF"/>
    <w:rsid w:val="005F7856"/>
    <w:rsid w:val="00692FB2"/>
    <w:rsid w:val="00697B69"/>
    <w:rsid w:val="006E1F99"/>
    <w:rsid w:val="006E4944"/>
    <w:rsid w:val="007D0F40"/>
    <w:rsid w:val="00813BE1"/>
    <w:rsid w:val="00826500"/>
    <w:rsid w:val="008A4B7C"/>
    <w:rsid w:val="008D2FC2"/>
    <w:rsid w:val="009429BF"/>
    <w:rsid w:val="009D416F"/>
    <w:rsid w:val="009E723E"/>
    <w:rsid w:val="00A01F7C"/>
    <w:rsid w:val="00AE6D13"/>
    <w:rsid w:val="00AF4469"/>
    <w:rsid w:val="00B2296C"/>
    <w:rsid w:val="00B91999"/>
    <w:rsid w:val="00BC63C4"/>
    <w:rsid w:val="00BD0CE5"/>
    <w:rsid w:val="00BD2F90"/>
    <w:rsid w:val="00C425F3"/>
    <w:rsid w:val="00C504B5"/>
    <w:rsid w:val="00C753BD"/>
    <w:rsid w:val="00D7223B"/>
    <w:rsid w:val="00EB68E5"/>
    <w:rsid w:val="00EC5BA5"/>
    <w:rsid w:val="00F65669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E97EF"/>
  <w15:docId w15:val="{452D5991-9864-B641-B610-8D2A455A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48C6"/>
    <w:rPr>
      <w:sz w:val="24"/>
    </w:rPr>
  </w:style>
  <w:style w:type="paragraph" w:customStyle="1" w:styleId="Default">
    <w:name w:val="Default"/>
    <w:rsid w:val="002948C6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8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boJ0NrySKm0byYd8jeGuPw5oA==">AMUW2mVd57fJt/UkLCkwrWgNic0C5dZ9TMye/gCd2wWaHBx+Wz5yDgorRgL+wu1+krlf7AEJJOxTIZqwFGNwFHAhLL6RcG/2XIShpv+PKnjjAI2J/t22N7g8lYkiRXLec3EgUSJewe95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Gober</dc:creator>
  <cp:lastModifiedBy>Steve G</cp:lastModifiedBy>
  <cp:revision>7</cp:revision>
  <dcterms:created xsi:type="dcterms:W3CDTF">2024-01-02T19:04:00Z</dcterms:created>
  <dcterms:modified xsi:type="dcterms:W3CDTF">2024-01-03T18:20:00Z</dcterms:modified>
</cp:coreProperties>
</file>